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6875" w14:textId="43F75B8E" w:rsidR="00D90A71" w:rsidRPr="002876DB" w:rsidRDefault="00D90A71" w:rsidP="00B36B98">
      <w:pPr>
        <w:spacing w:line="276" w:lineRule="auto"/>
        <w:rPr>
          <w:rFonts w:ascii="Arial" w:hAnsi="Arial" w:cs="Arial"/>
        </w:rPr>
      </w:pPr>
      <w:r w:rsidRPr="002876DB">
        <w:rPr>
          <w:rFonts w:ascii="Arial" w:hAnsi="Arial" w:cs="Arial"/>
        </w:rPr>
        <w:t xml:space="preserve">Meeting was opened </w:t>
      </w:r>
      <w:r w:rsidR="00037E85">
        <w:rPr>
          <w:rFonts w:ascii="Arial" w:hAnsi="Arial" w:cs="Arial"/>
        </w:rPr>
        <w:t>at</w:t>
      </w:r>
      <w:r w:rsidR="00A7188E">
        <w:rPr>
          <w:rFonts w:ascii="Arial" w:hAnsi="Arial" w:cs="Arial"/>
        </w:rPr>
        <w:t xml:space="preserve"> 6:01</w:t>
      </w:r>
      <w:r w:rsidR="00AA6F8D">
        <w:rPr>
          <w:rFonts w:ascii="Arial" w:hAnsi="Arial" w:cs="Arial"/>
        </w:rPr>
        <w:t xml:space="preserve"> </w:t>
      </w:r>
      <w:r w:rsidRPr="002876DB">
        <w:rPr>
          <w:rFonts w:ascii="Arial" w:hAnsi="Arial" w:cs="Arial"/>
        </w:rPr>
        <w:t xml:space="preserve">PM by </w:t>
      </w:r>
      <w:r w:rsidR="00660C62">
        <w:rPr>
          <w:rFonts w:ascii="Arial" w:hAnsi="Arial" w:cs="Arial"/>
        </w:rPr>
        <w:t>remote participation</w:t>
      </w:r>
      <w:r w:rsidRPr="002876DB">
        <w:rPr>
          <w:rFonts w:ascii="Arial" w:hAnsi="Arial" w:cs="Arial"/>
        </w:rPr>
        <w:t xml:space="preserve"> </w:t>
      </w:r>
      <w:r w:rsidR="00932537">
        <w:rPr>
          <w:rFonts w:ascii="Arial" w:hAnsi="Arial" w:cs="Arial"/>
        </w:rPr>
        <w:t>via Z</w:t>
      </w:r>
      <w:r w:rsidRPr="002876DB">
        <w:rPr>
          <w:rFonts w:ascii="Arial" w:hAnsi="Arial" w:cs="Arial"/>
        </w:rPr>
        <w:t>oom</w:t>
      </w:r>
    </w:p>
    <w:p w14:paraId="07403510" w14:textId="1CF8A807" w:rsidR="00D90A71" w:rsidRPr="00AA6F8D" w:rsidRDefault="00B9459D" w:rsidP="00B36B9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Montague </w:t>
      </w:r>
      <w:r w:rsidR="00D90A71" w:rsidRPr="002876DB">
        <w:rPr>
          <w:rFonts w:ascii="Arial" w:hAnsi="Arial" w:cs="Arial"/>
          <w:b/>
        </w:rPr>
        <w:t xml:space="preserve">Finance Committee members: </w:t>
      </w:r>
      <w:r w:rsidR="00AA6F8D">
        <w:rPr>
          <w:rFonts w:ascii="Arial" w:hAnsi="Arial" w:cs="Arial"/>
        </w:rPr>
        <w:t>Jen Audley</w:t>
      </w:r>
      <w:r w:rsidR="00D90A71" w:rsidRPr="002876DB">
        <w:rPr>
          <w:rFonts w:ascii="Arial" w:hAnsi="Arial" w:cs="Arial"/>
        </w:rPr>
        <w:t xml:space="preserve">, Greg Garrison, Chris Menegoni, Francia </w:t>
      </w:r>
      <w:r w:rsidR="00D90A71" w:rsidRPr="000A7604">
        <w:rPr>
          <w:rFonts w:ascii="Arial" w:hAnsi="Arial" w:cs="Arial"/>
        </w:rPr>
        <w:t>Wisnewski</w:t>
      </w:r>
      <w:r w:rsidR="004F422B" w:rsidRPr="00F92018">
        <w:rPr>
          <w:rFonts w:ascii="Arial" w:hAnsi="Arial" w:cs="Arial"/>
        </w:rPr>
        <w:t xml:space="preserve">, </w:t>
      </w:r>
      <w:r w:rsidR="005E4258" w:rsidRPr="00F92018">
        <w:rPr>
          <w:rFonts w:ascii="Arial" w:hAnsi="Arial" w:cs="Arial"/>
        </w:rPr>
        <w:t>Fred Bowman</w:t>
      </w:r>
      <w:r w:rsidR="005E4258">
        <w:rPr>
          <w:rFonts w:ascii="Arial" w:hAnsi="Arial" w:cs="Arial"/>
          <w:b/>
        </w:rPr>
        <w:t xml:space="preserve">, </w:t>
      </w:r>
      <w:r w:rsidR="00AA595B" w:rsidRPr="002876DB">
        <w:rPr>
          <w:rFonts w:ascii="Arial" w:hAnsi="Arial" w:cs="Arial"/>
        </w:rPr>
        <w:t>Jennifer Waryas</w:t>
      </w:r>
      <w:r w:rsidR="004F422B">
        <w:rPr>
          <w:rFonts w:ascii="Arial" w:hAnsi="Arial" w:cs="Arial"/>
        </w:rPr>
        <w:t>,</w:t>
      </w:r>
      <w:r w:rsidR="00AA595B" w:rsidRPr="002876DB">
        <w:rPr>
          <w:rFonts w:ascii="Arial" w:hAnsi="Arial" w:cs="Arial"/>
        </w:rPr>
        <w:t xml:space="preserve"> and John Hanold</w:t>
      </w:r>
      <w:r w:rsidR="00AA6F8D">
        <w:rPr>
          <w:rFonts w:ascii="Arial" w:hAnsi="Arial" w:cs="Arial"/>
        </w:rPr>
        <w:t>.</w:t>
      </w:r>
    </w:p>
    <w:p w14:paraId="5442263F" w14:textId="62F1F349" w:rsidR="00AA6F8D" w:rsidRDefault="00B9459D" w:rsidP="00EB6F9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Montague </w:t>
      </w:r>
      <w:r w:rsidR="00AA6F8D">
        <w:rPr>
          <w:rFonts w:ascii="Arial" w:hAnsi="Arial" w:cs="Arial"/>
          <w:b/>
        </w:rPr>
        <w:t>Selectboard member</w:t>
      </w:r>
      <w:r w:rsidR="005E4258">
        <w:rPr>
          <w:rFonts w:ascii="Arial" w:hAnsi="Arial" w:cs="Arial"/>
          <w:b/>
        </w:rPr>
        <w:t>s</w:t>
      </w:r>
      <w:r w:rsidR="00AA6F8D">
        <w:rPr>
          <w:rFonts w:ascii="Arial" w:hAnsi="Arial" w:cs="Arial"/>
          <w:b/>
        </w:rPr>
        <w:t xml:space="preserve">: </w:t>
      </w:r>
      <w:r w:rsidR="002876DB" w:rsidRPr="002876DB">
        <w:rPr>
          <w:rFonts w:ascii="Arial" w:hAnsi="Arial" w:cs="Arial"/>
          <w:b/>
        </w:rPr>
        <w:t xml:space="preserve"> </w:t>
      </w:r>
      <w:r w:rsidR="005E4258">
        <w:rPr>
          <w:rFonts w:ascii="Arial" w:hAnsi="Arial" w:cs="Arial"/>
        </w:rPr>
        <w:t>Rich Kuklewicz, Michael Nelson</w:t>
      </w:r>
      <w:r w:rsidR="00F92018">
        <w:rPr>
          <w:rFonts w:ascii="Arial" w:hAnsi="Arial" w:cs="Arial"/>
        </w:rPr>
        <w:t>,</w:t>
      </w:r>
      <w:r w:rsidR="005E4258" w:rsidRPr="002876DB">
        <w:rPr>
          <w:rFonts w:ascii="Arial" w:hAnsi="Arial" w:cs="Arial"/>
        </w:rPr>
        <w:t xml:space="preserve"> </w:t>
      </w:r>
      <w:r w:rsidR="005E4258">
        <w:rPr>
          <w:rFonts w:ascii="Arial" w:hAnsi="Arial" w:cs="Arial"/>
        </w:rPr>
        <w:t xml:space="preserve">and </w:t>
      </w:r>
      <w:r w:rsidR="00D90A71" w:rsidRPr="002876DB">
        <w:rPr>
          <w:rFonts w:ascii="Arial" w:hAnsi="Arial" w:cs="Arial"/>
        </w:rPr>
        <w:t>Chris Boutwell</w:t>
      </w:r>
      <w:r w:rsidR="000A3724" w:rsidRPr="00B36B98">
        <w:rPr>
          <w:rFonts w:ascii="Arial" w:hAnsi="Arial" w:cs="Arial"/>
        </w:rPr>
        <w:t xml:space="preserve"> </w:t>
      </w:r>
    </w:p>
    <w:p w14:paraId="4B0ABF5F" w14:textId="41C20760" w:rsidR="005E4258" w:rsidRPr="00B36B98" w:rsidRDefault="005E4258" w:rsidP="00B36B9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4258">
        <w:rPr>
          <w:rFonts w:ascii="Arial" w:hAnsi="Arial" w:cs="Arial"/>
          <w:b/>
        </w:rPr>
        <w:t>CIC members:</w:t>
      </w:r>
      <w:r>
        <w:rPr>
          <w:rFonts w:ascii="Arial" w:hAnsi="Arial" w:cs="Arial"/>
        </w:rPr>
        <w:t xml:space="preserve"> Josh Lively, Greg Garrison</w:t>
      </w:r>
      <w:r w:rsidR="00972C78">
        <w:rPr>
          <w:rFonts w:ascii="Arial" w:hAnsi="Arial" w:cs="Arial"/>
        </w:rPr>
        <w:t>, Steve Ellis</w:t>
      </w:r>
      <w:r w:rsidR="00F920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Fred Bowman</w:t>
      </w:r>
    </w:p>
    <w:p w14:paraId="4C18D848" w14:textId="14B9C434" w:rsidR="00DD77E0" w:rsidRPr="00DD77E0" w:rsidRDefault="00D90A71" w:rsidP="00B36B9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876DB">
        <w:rPr>
          <w:rFonts w:ascii="Arial" w:hAnsi="Arial" w:cs="Arial"/>
          <w:b/>
        </w:rPr>
        <w:t>Others:</w:t>
      </w:r>
      <w:r w:rsidRPr="002876DB">
        <w:rPr>
          <w:rFonts w:ascii="Arial" w:hAnsi="Arial" w:cs="Arial"/>
        </w:rPr>
        <w:t xml:space="preserve">  </w:t>
      </w:r>
      <w:r w:rsidR="005E4258">
        <w:rPr>
          <w:rFonts w:ascii="Arial" w:hAnsi="Arial" w:cs="Arial"/>
        </w:rPr>
        <w:t>Town Administrator Steve Ellis</w:t>
      </w:r>
      <w:r w:rsidR="00972C78">
        <w:rPr>
          <w:rFonts w:ascii="Arial" w:hAnsi="Arial" w:cs="Arial"/>
        </w:rPr>
        <w:t>, Town</w:t>
      </w:r>
      <w:r w:rsidRPr="002876DB">
        <w:rPr>
          <w:rFonts w:ascii="Arial" w:hAnsi="Arial" w:cs="Arial"/>
        </w:rPr>
        <w:t xml:space="preserve"> Accountant Carolyn Olsen</w:t>
      </w:r>
      <w:r w:rsidR="00DD77E0">
        <w:rPr>
          <w:rFonts w:ascii="Arial" w:hAnsi="Arial" w:cs="Arial"/>
        </w:rPr>
        <w:t xml:space="preserve">, </w:t>
      </w:r>
      <w:r w:rsidR="005E4258">
        <w:rPr>
          <w:rFonts w:ascii="Arial" w:hAnsi="Arial" w:cs="Arial"/>
        </w:rPr>
        <w:t>Public Works Superintendent Tom Bergeron, and Police Chief Chris Williams</w:t>
      </w:r>
    </w:p>
    <w:p w14:paraId="551A9DA8" w14:textId="77777777" w:rsidR="00FF0513" w:rsidRDefault="00FF0513" w:rsidP="00FF051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6387018" w14:textId="32B25479" w:rsidR="00D90A71" w:rsidRPr="00660C62" w:rsidRDefault="00D90A71" w:rsidP="00FF05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60C62">
        <w:rPr>
          <w:rFonts w:ascii="Arial" w:hAnsi="Arial" w:cs="Arial"/>
        </w:rPr>
        <w:t xml:space="preserve">The Chair announced that the meeting is being </w:t>
      </w:r>
      <w:r w:rsidRPr="00660C62">
        <w:rPr>
          <w:rFonts w:ascii="Arial" w:hAnsi="Arial" w:cs="Arial"/>
          <w:u w:color="000000"/>
        </w:rPr>
        <w:t xml:space="preserve">streamed and </w:t>
      </w:r>
      <w:r w:rsidRPr="00660C62">
        <w:rPr>
          <w:rFonts w:ascii="Arial" w:hAnsi="Arial" w:cs="Arial"/>
        </w:rPr>
        <w:t xml:space="preserve">recorded by the MCTV and asked if anyone else was recording the meeting. </w:t>
      </w:r>
      <w:r w:rsidR="009D541A">
        <w:rPr>
          <w:rFonts w:ascii="Arial" w:hAnsi="Arial" w:cs="Arial"/>
        </w:rPr>
        <w:t>Ms. Olsen is also</w:t>
      </w:r>
      <w:r w:rsidRPr="00660C62">
        <w:rPr>
          <w:rFonts w:ascii="Arial" w:hAnsi="Arial" w:cs="Arial"/>
        </w:rPr>
        <w:t xml:space="preserve"> recording the meeting. Remote participation for both members and the public was provided by Zoom. The link to the </w:t>
      </w:r>
      <w:r w:rsidR="00DD67AC" w:rsidRPr="00660C62">
        <w:rPr>
          <w:rFonts w:ascii="Arial" w:hAnsi="Arial" w:cs="Arial"/>
        </w:rPr>
        <w:t xml:space="preserve">recording </w:t>
      </w:r>
      <w:r w:rsidR="009D541A" w:rsidRPr="00660C62">
        <w:rPr>
          <w:rFonts w:ascii="Arial" w:hAnsi="Arial" w:cs="Arial"/>
        </w:rPr>
        <w:t xml:space="preserve">is </w:t>
      </w:r>
      <w:r w:rsidR="00F92018" w:rsidRPr="00F92018">
        <w:rPr>
          <w:rFonts w:ascii="Arial" w:hAnsi="Arial" w:cs="Arial"/>
        </w:rPr>
        <w:t>https://vimeo.com/525708490</w:t>
      </w:r>
      <w:r w:rsidR="00F92018">
        <w:rPr>
          <w:rFonts w:ascii="Arial" w:hAnsi="Arial" w:cs="Arial"/>
        </w:rPr>
        <w:t>.</w:t>
      </w:r>
    </w:p>
    <w:p w14:paraId="6C55351C" w14:textId="77777777" w:rsidR="0038033F" w:rsidRDefault="0038033F" w:rsidP="00B36B9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06C5263A" w14:textId="14FF1F17" w:rsidR="0085485F" w:rsidRDefault="0038033F" w:rsidP="00B36B98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</w:t>
      </w:r>
      <w:r w:rsidR="00901BF4" w:rsidRPr="00B36B98">
        <w:rPr>
          <w:rFonts w:ascii="Arial" w:eastAsia="Arial" w:hAnsi="Arial" w:cs="Arial"/>
          <w:b/>
        </w:rPr>
        <w:t>F</w:t>
      </w:r>
      <w:r w:rsidR="002D4473" w:rsidRPr="00B36B98">
        <w:rPr>
          <w:rFonts w:ascii="Arial" w:eastAsia="Arial" w:hAnsi="Arial" w:cs="Arial"/>
          <w:b/>
        </w:rPr>
        <w:t>Y</w:t>
      </w:r>
      <w:r w:rsidR="00901BF4" w:rsidRPr="00B36B98">
        <w:rPr>
          <w:rFonts w:ascii="Arial" w:eastAsia="Arial" w:hAnsi="Arial" w:cs="Arial"/>
          <w:b/>
        </w:rPr>
        <w:t xml:space="preserve"> 20</w:t>
      </w:r>
      <w:r w:rsidR="00DD67AC" w:rsidRPr="00B36B98">
        <w:rPr>
          <w:rFonts w:ascii="Arial" w:eastAsia="Arial" w:hAnsi="Arial" w:cs="Arial"/>
          <w:b/>
        </w:rPr>
        <w:t xml:space="preserve">22 Budget </w:t>
      </w:r>
      <w:r>
        <w:rPr>
          <w:rFonts w:ascii="Arial" w:eastAsia="Arial" w:hAnsi="Arial" w:cs="Arial"/>
          <w:b/>
        </w:rPr>
        <w:t>Requests</w:t>
      </w:r>
    </w:p>
    <w:p w14:paraId="5050EF6B" w14:textId="0FB94FE4" w:rsidR="00EB6F9A" w:rsidRDefault="00EB6F9A" w:rsidP="00EB6F9A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Assessors</w:t>
      </w:r>
      <w:r w:rsidRPr="00D911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</w:t>
      </w:r>
      <w:r w:rsidRPr="00D9118A">
        <w:rPr>
          <w:rFonts w:ascii="Arial" w:eastAsia="Arial" w:hAnsi="Arial" w:cs="Arial"/>
          <w:b/>
        </w:rPr>
        <w:t xml:space="preserve">Department </w:t>
      </w:r>
      <w:r w:rsidR="00F92018">
        <w:rPr>
          <w:rFonts w:ascii="Arial" w:eastAsia="Arial" w:hAnsi="Arial" w:cs="Arial"/>
          <w:b/>
        </w:rPr>
        <w:t>14</w:t>
      </w:r>
      <w:r w:rsidR="00F92018" w:rsidRPr="00D9118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)</w:t>
      </w:r>
    </w:p>
    <w:p w14:paraId="4BFDB868" w14:textId="65ED9351" w:rsidR="00EB6F9A" w:rsidRDefault="00EB6F9A" w:rsidP="00EB6F9A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Tonelli sent word that her staffing plan for FY2022 includes hiring a part-time Feld Inspector</w:t>
      </w:r>
      <w:r w:rsidR="00F92018">
        <w:rPr>
          <w:rFonts w:ascii="Arial" w:eastAsia="Arial" w:hAnsi="Arial" w:cs="Arial"/>
        </w:rPr>
        <w:t xml:space="preserve"> to replace the vacant full-time position of Administrative Assistant</w:t>
      </w:r>
      <w:r w:rsidR="009D541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</w:t>
      </w:r>
      <w:r w:rsidR="00F92018">
        <w:rPr>
          <w:rFonts w:ascii="Arial" w:eastAsia="Arial" w:hAnsi="Arial" w:cs="Arial"/>
        </w:rPr>
        <w:t xml:space="preserve">the plan </w:t>
      </w:r>
      <w:r>
        <w:rPr>
          <w:rFonts w:ascii="Arial" w:eastAsia="Arial" w:hAnsi="Arial" w:cs="Arial"/>
        </w:rPr>
        <w:t>is being reviewed with the union.</w:t>
      </w:r>
      <w:r w:rsidR="00A114CF">
        <w:rPr>
          <w:rFonts w:ascii="Arial" w:eastAsia="Arial" w:hAnsi="Arial" w:cs="Arial"/>
        </w:rPr>
        <w:t xml:space="preserve">  This is expected to </w:t>
      </w:r>
      <w:r w:rsidR="001C68C3">
        <w:rPr>
          <w:rFonts w:ascii="Arial" w:eastAsia="Arial" w:hAnsi="Arial" w:cs="Arial"/>
        </w:rPr>
        <w:t>reduce her request.</w:t>
      </w:r>
    </w:p>
    <w:p w14:paraId="4EF02B91" w14:textId="77777777" w:rsidR="00EB6F9A" w:rsidRDefault="00EB6F9A" w:rsidP="00EB6F9A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4A3698AD" w14:textId="77777777" w:rsidR="001E1BE6" w:rsidRDefault="001E1BE6" w:rsidP="001E1BE6">
      <w:pPr>
        <w:pStyle w:val="BodyA"/>
        <w:rPr>
          <w:rStyle w:val="None"/>
          <w:rFonts w:ascii="Arial" w:hAnsi="Arial" w:cs="Arial"/>
          <w:sz w:val="24"/>
          <w:szCs w:val="24"/>
        </w:rPr>
      </w:pPr>
      <w:r w:rsidRPr="008919AE">
        <w:rPr>
          <w:rStyle w:val="None"/>
          <w:rFonts w:ascii="Arial" w:hAnsi="Arial" w:cs="Arial"/>
          <w:b/>
          <w:sz w:val="24"/>
          <w:szCs w:val="24"/>
        </w:rPr>
        <w:t>Police</w:t>
      </w:r>
      <w:r>
        <w:rPr>
          <w:rStyle w:val="None"/>
          <w:rFonts w:ascii="Arial" w:hAnsi="Arial" w:cs="Arial"/>
          <w:sz w:val="24"/>
          <w:szCs w:val="24"/>
        </w:rPr>
        <w:t xml:space="preserve"> </w:t>
      </w:r>
      <w:r w:rsidRPr="001F667F">
        <w:rPr>
          <w:rStyle w:val="None"/>
          <w:rFonts w:ascii="Arial" w:hAnsi="Arial" w:cs="Arial"/>
          <w:b/>
          <w:sz w:val="24"/>
          <w:szCs w:val="24"/>
        </w:rPr>
        <w:t>(Department 211)</w:t>
      </w:r>
    </w:p>
    <w:p w14:paraId="2B8C0B47" w14:textId="53E28675" w:rsidR="001E1BE6" w:rsidRDefault="001E1BE6" w:rsidP="001E1BE6">
      <w:pPr>
        <w:pStyle w:val="BodyA"/>
        <w:rPr>
          <w:rStyle w:val="None"/>
          <w:rFonts w:ascii="Arial" w:hAnsi="Arial" w:cs="Arial"/>
          <w:sz w:val="24"/>
          <w:szCs w:val="24"/>
        </w:rPr>
      </w:pPr>
      <w:r>
        <w:rPr>
          <w:rStyle w:val="None"/>
          <w:rFonts w:ascii="Arial" w:hAnsi="Arial" w:cs="Arial"/>
          <w:sz w:val="24"/>
          <w:szCs w:val="24"/>
        </w:rPr>
        <w:t>Chief Williams reported that no budget-driven recommendations are likely to be received from the Advisory Groups on Community Policing and Equity &amp; Use of Force</w:t>
      </w:r>
      <w:r w:rsidR="009F1479">
        <w:rPr>
          <w:rStyle w:val="None"/>
          <w:rFonts w:ascii="Arial" w:hAnsi="Arial" w:cs="Arial"/>
          <w:sz w:val="24"/>
          <w:szCs w:val="24"/>
        </w:rPr>
        <w:t>, and Mr</w:t>
      </w:r>
      <w:r w:rsidR="00E90C19">
        <w:rPr>
          <w:rStyle w:val="None"/>
          <w:rFonts w:ascii="Arial" w:hAnsi="Arial" w:cs="Arial"/>
          <w:sz w:val="24"/>
          <w:szCs w:val="24"/>
        </w:rPr>
        <w:t>.</w:t>
      </w:r>
      <w:r w:rsidR="009F1479">
        <w:rPr>
          <w:rStyle w:val="None"/>
          <w:rFonts w:ascii="Arial" w:hAnsi="Arial" w:cs="Arial"/>
          <w:sz w:val="24"/>
          <w:szCs w:val="24"/>
        </w:rPr>
        <w:t xml:space="preserve"> Kuklewicz noted that those groups’ recommendations will be evaluated by the Selectboard, which will take some time</w:t>
      </w:r>
      <w:r>
        <w:rPr>
          <w:rStyle w:val="None"/>
          <w:rFonts w:ascii="Arial" w:hAnsi="Arial" w:cs="Arial"/>
          <w:sz w:val="24"/>
          <w:szCs w:val="24"/>
        </w:rPr>
        <w:t>.  A brief polling of the Committee indicted that it is willing to approve the budget as submitted.</w:t>
      </w:r>
    </w:p>
    <w:p w14:paraId="369961E2" w14:textId="77777777" w:rsidR="001E1BE6" w:rsidRDefault="001E1BE6" w:rsidP="001E1BE6">
      <w:pPr>
        <w:tabs>
          <w:tab w:val="left" w:pos="720"/>
        </w:tabs>
        <w:spacing w:line="276" w:lineRule="auto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07B3E9" w14:textId="77777777" w:rsidR="001E1BE6" w:rsidRDefault="001E1BE6" w:rsidP="001E1BE6">
      <w:pPr>
        <w:tabs>
          <w:tab w:val="left" w:pos="720"/>
        </w:tabs>
        <w:spacing w:line="276" w:lineRule="auto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6B9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Finance Committee Moved: To 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approve Police FY22 budget of $1,814,945.</w:t>
      </w:r>
    </w:p>
    <w:p w14:paraId="6407571A" w14:textId="628181EC" w:rsidR="001E1BE6" w:rsidRDefault="001E1BE6" w:rsidP="00F92018">
      <w:pPr>
        <w:tabs>
          <w:tab w:val="left" w:pos="720"/>
        </w:tabs>
        <w:spacing w:line="276" w:lineRule="auto"/>
        <w:ind w:left="720"/>
        <w:rPr>
          <w:rStyle w:val="None"/>
          <w:rFonts w:ascii="Arial" w:hAnsi="Arial" w:cs="Arial"/>
        </w:rPr>
      </w:pPr>
      <w:r w:rsidRPr="001E1BE6">
        <w:rPr>
          <w:rStyle w:val="None"/>
          <w:rFonts w:ascii="Arial" w:hAnsi="Arial" w:cs="Arial"/>
          <w:bCs/>
        </w:rPr>
        <w:t>Vote: Audley-Aye, Waryas-Aye, Wisnewski-Aye, Garrison-Aye, Bowman-Aye, Menegoni-Aye, and Hanold-Aye</w:t>
      </w:r>
      <w:r w:rsidRPr="001E1BE6">
        <w:rPr>
          <w:rStyle w:val="None"/>
          <w:rFonts w:ascii="Arial" w:hAnsi="Arial" w:cs="Arial"/>
        </w:rPr>
        <w:t xml:space="preserve"> </w:t>
      </w:r>
    </w:p>
    <w:p w14:paraId="42E0B127" w14:textId="77777777" w:rsidR="001E1BE6" w:rsidRPr="001E1BE6" w:rsidRDefault="001E1BE6" w:rsidP="001E1BE6">
      <w:pPr>
        <w:tabs>
          <w:tab w:val="left" w:pos="720"/>
        </w:tabs>
        <w:spacing w:line="276" w:lineRule="auto"/>
        <w:rPr>
          <w:rStyle w:val="None"/>
          <w:rFonts w:ascii="Arial" w:eastAsia="Arial" w:hAnsi="Arial" w:cs="Arial"/>
        </w:rPr>
      </w:pPr>
    </w:p>
    <w:p w14:paraId="3D5D2101" w14:textId="77777777" w:rsidR="001E1BE6" w:rsidRDefault="001E1BE6" w:rsidP="001E1BE6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</w:t>
      </w:r>
      <w:r w:rsidRPr="00D911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</w:t>
      </w:r>
      <w:r w:rsidRPr="00D9118A">
        <w:rPr>
          <w:rFonts w:ascii="Arial" w:eastAsia="Arial" w:hAnsi="Arial" w:cs="Arial"/>
          <w:b/>
        </w:rPr>
        <w:t xml:space="preserve">Department </w:t>
      </w:r>
      <w:r>
        <w:rPr>
          <w:rFonts w:ascii="Arial" w:eastAsia="Arial" w:hAnsi="Arial" w:cs="Arial"/>
          <w:b/>
        </w:rPr>
        <w:t>300)</w:t>
      </w:r>
    </w:p>
    <w:p w14:paraId="1929AE16" w14:textId="77777777" w:rsidR="001E1BE6" w:rsidRPr="001E1BE6" w:rsidRDefault="001E1BE6" w:rsidP="001E1BE6">
      <w:pPr>
        <w:tabs>
          <w:tab w:val="left" w:pos="720"/>
        </w:tabs>
        <w:spacing w:line="276" w:lineRule="auto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1BE6">
        <w:rPr>
          <w:rFonts w:ascii="Arial" w:eastAsia="Arial" w:hAnsi="Arial" w:cs="Arial"/>
        </w:rPr>
        <w:t>No revisions to the preliminary budgets presented on March 3 were presented.  A vote on the assessments will occur when the warrant is reviewed.</w:t>
      </w:r>
    </w:p>
    <w:p w14:paraId="0A6057E6" w14:textId="6F084979" w:rsidR="001E1BE6" w:rsidRDefault="001E1BE6" w:rsidP="001E1BE6">
      <w:pPr>
        <w:tabs>
          <w:tab w:val="left" w:pos="720"/>
        </w:tabs>
        <w:spacing w:line="276" w:lineRule="auto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 </w:t>
      </w:r>
    </w:p>
    <w:p w14:paraId="7BAF0192" w14:textId="77777777" w:rsidR="001E1BE6" w:rsidRDefault="001E1BE6" w:rsidP="001E1BE6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Town Meeting (Department 113)</w:t>
      </w:r>
    </w:p>
    <w:p w14:paraId="32021112" w14:textId="65784801" w:rsidR="001E1BE6" w:rsidRDefault="001E1BE6" w:rsidP="001E1BE6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</w:t>
      </w:r>
      <w:r w:rsidRPr="00DC0BF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Ellis announced that the </w:t>
      </w:r>
      <w:r w:rsidR="00E4630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equested remote-meeting services </w:t>
      </w:r>
      <w:r w:rsidR="00E4630C">
        <w:rPr>
          <w:rFonts w:ascii="Arial" w:eastAsia="Arial" w:hAnsi="Arial" w:cs="Arial"/>
        </w:rPr>
        <w:t xml:space="preserve">are eligible for payment by CARES funds, and will be removed </w:t>
      </w:r>
      <w:r w:rsidR="00F92018">
        <w:rPr>
          <w:rFonts w:ascii="Arial" w:eastAsia="Arial" w:hAnsi="Arial" w:cs="Arial"/>
        </w:rPr>
        <w:t>f</w:t>
      </w:r>
      <w:r w:rsidR="00E4630C">
        <w:rPr>
          <w:rFonts w:ascii="Arial" w:eastAsia="Arial" w:hAnsi="Arial" w:cs="Arial"/>
        </w:rPr>
        <w:t xml:space="preserve">rom this </w:t>
      </w:r>
      <w:r w:rsidR="00A114CF">
        <w:rPr>
          <w:rFonts w:ascii="Arial" w:eastAsia="Arial" w:hAnsi="Arial" w:cs="Arial"/>
        </w:rPr>
        <w:t>department’s request</w:t>
      </w:r>
      <w:r w:rsidR="00F92018">
        <w:rPr>
          <w:rFonts w:ascii="Arial" w:eastAsia="Arial" w:hAnsi="Arial" w:cs="Arial"/>
        </w:rPr>
        <w:t>.</w:t>
      </w:r>
    </w:p>
    <w:p w14:paraId="5A0D8B60" w14:textId="77777777" w:rsidR="00F92018" w:rsidRDefault="00F92018" w:rsidP="00E4630C">
      <w:pPr>
        <w:tabs>
          <w:tab w:val="left" w:pos="720"/>
        </w:tabs>
        <w:spacing w:line="276" w:lineRule="auto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B399F6" w14:textId="1E834843" w:rsidR="00E4630C" w:rsidRDefault="001E1BE6" w:rsidP="00E4630C">
      <w:pPr>
        <w:tabs>
          <w:tab w:val="left" w:pos="720"/>
        </w:tabs>
        <w:spacing w:line="276" w:lineRule="auto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6B9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Finance Committee Moved: To 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approve Town Meeting FY</w:t>
      </w:r>
      <w:r w:rsidR="001F667F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22 budget of $</w:t>
      </w:r>
      <w:r w:rsidR="00E4630C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2,140, revised down from $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3,140.</w:t>
      </w:r>
    </w:p>
    <w:p w14:paraId="33ECDB7E" w14:textId="722223B1" w:rsidR="001E1BE6" w:rsidRDefault="001E1BE6" w:rsidP="00F92018">
      <w:pPr>
        <w:tabs>
          <w:tab w:val="left" w:pos="720"/>
        </w:tabs>
        <w:spacing w:line="276" w:lineRule="auto"/>
        <w:ind w:left="720"/>
        <w:rPr>
          <w:rStyle w:val="None"/>
          <w:rFonts w:ascii="Arial" w:hAnsi="Arial" w:cs="Arial"/>
        </w:rPr>
      </w:pPr>
      <w:r w:rsidRPr="00E4630C">
        <w:rPr>
          <w:rStyle w:val="None"/>
          <w:rFonts w:ascii="Arial" w:hAnsi="Arial" w:cs="Arial"/>
          <w:bCs/>
        </w:rPr>
        <w:t>Vote: Audley-Aye, Waryas-Aye, Wisnewski-Aye, Garrison-Aye, Bowman-Aye, Menegoni-Aye, and Hanold-Aye</w:t>
      </w:r>
      <w:r w:rsidRPr="00E4630C">
        <w:rPr>
          <w:rStyle w:val="None"/>
          <w:rFonts w:ascii="Arial" w:hAnsi="Arial" w:cs="Arial"/>
        </w:rPr>
        <w:t>.</w:t>
      </w:r>
    </w:p>
    <w:p w14:paraId="3B824B9E" w14:textId="77777777" w:rsidR="00E4630C" w:rsidRPr="00E4630C" w:rsidRDefault="00E4630C" w:rsidP="00E4630C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09C9529C" w14:textId="6BCCED66" w:rsidR="0001281E" w:rsidRPr="001C68C3" w:rsidRDefault="005E4258" w:rsidP="005E4258">
      <w:pPr>
        <w:tabs>
          <w:tab w:val="left" w:pos="720"/>
        </w:tabs>
        <w:spacing w:line="276" w:lineRule="auto"/>
        <w:rPr>
          <w:rFonts w:ascii="Arial" w:hAnsi="Arial" w:cs="Arial"/>
          <w:bCs/>
        </w:rPr>
      </w:pPr>
      <w:r>
        <w:rPr>
          <w:rFonts w:ascii="Arial" w:eastAsia="Arial" w:hAnsi="Arial" w:cs="Arial"/>
          <w:b/>
        </w:rPr>
        <w:t xml:space="preserve">Public Works: </w:t>
      </w:r>
      <w:r w:rsidR="00620200">
        <w:rPr>
          <w:rFonts w:ascii="Arial" w:eastAsia="Arial" w:hAnsi="Arial" w:cs="Arial"/>
          <w:b/>
        </w:rPr>
        <w:t>(</w:t>
      </w:r>
      <w:r w:rsidR="00CB44B8">
        <w:rPr>
          <w:rFonts w:ascii="Arial" w:eastAsia="Arial" w:hAnsi="Arial" w:cs="Arial"/>
          <w:b/>
        </w:rPr>
        <w:t>Department 42</w:t>
      </w:r>
      <w:r>
        <w:rPr>
          <w:rFonts w:ascii="Arial" w:eastAsia="Arial" w:hAnsi="Arial" w:cs="Arial"/>
          <w:b/>
        </w:rPr>
        <w:t>0</w:t>
      </w:r>
      <w:r w:rsidR="00755B6B">
        <w:rPr>
          <w:rFonts w:ascii="Arial" w:eastAsia="Arial" w:hAnsi="Arial" w:cs="Arial"/>
          <w:b/>
        </w:rPr>
        <w:t xml:space="preserve">) </w:t>
      </w:r>
    </w:p>
    <w:p w14:paraId="3EE5CDFA" w14:textId="3DDBE6B7" w:rsidR="005E4258" w:rsidRPr="00407AB8" w:rsidRDefault="001E2536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Mr. Bergeron presented </w:t>
      </w:r>
      <w:r w:rsidR="00A114C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r</w:t>
      </w:r>
      <w:r w:rsidR="005E4258">
        <w:rPr>
          <w:rFonts w:ascii="Arial" w:eastAsia="Arial" w:hAnsi="Arial" w:cs="Arial"/>
        </w:rPr>
        <w:t>evision of his request, to delete two added Grounds personnel</w:t>
      </w:r>
      <w:r>
        <w:rPr>
          <w:rFonts w:ascii="Arial" w:eastAsia="Arial" w:hAnsi="Arial" w:cs="Arial"/>
        </w:rPr>
        <w:t xml:space="preserve"> and increase the pa</w:t>
      </w:r>
      <w:r w:rsidR="001C68C3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t-time labor portion of the budget</w:t>
      </w:r>
      <w:r w:rsidR="008F27DA">
        <w:rPr>
          <w:rFonts w:ascii="Arial" w:eastAsia="Arial" w:hAnsi="Arial" w:cs="Arial"/>
        </w:rPr>
        <w:t xml:space="preserve"> to use more part-time </w:t>
      </w:r>
      <w:r w:rsidR="009F1479">
        <w:rPr>
          <w:rFonts w:ascii="Arial" w:eastAsia="Arial" w:hAnsi="Arial" w:cs="Arial"/>
        </w:rPr>
        <w:t xml:space="preserve">seasonal </w:t>
      </w:r>
      <w:r w:rsidR="008F27DA">
        <w:rPr>
          <w:rFonts w:ascii="Arial" w:eastAsia="Arial" w:hAnsi="Arial" w:cs="Arial"/>
        </w:rPr>
        <w:t>help.</w:t>
      </w:r>
      <w:r w:rsidR="00544632" w:rsidRPr="00755B6B">
        <w:rPr>
          <w:rFonts w:ascii="Arial" w:eastAsia="Arial" w:hAnsi="Arial" w:cs="Arial"/>
        </w:rPr>
        <w:t xml:space="preserve"> </w:t>
      </w:r>
      <w:r w:rsidR="001C68C3">
        <w:rPr>
          <w:rFonts w:ascii="Arial" w:eastAsia="Arial" w:hAnsi="Arial" w:cs="Arial"/>
        </w:rPr>
        <w:t xml:space="preserve">It also reduces the requested Diesel request and level-funds Snow &amp; Ice.  </w:t>
      </w:r>
    </w:p>
    <w:p w14:paraId="30743571" w14:textId="1CF0167A" w:rsidR="002321C5" w:rsidRPr="005E4258" w:rsidRDefault="002321C5" w:rsidP="005E4258">
      <w:pPr>
        <w:tabs>
          <w:tab w:val="left" w:pos="720"/>
        </w:tabs>
        <w:spacing w:line="276" w:lineRule="auto"/>
        <w:ind w:left="360"/>
        <w:rPr>
          <w:rFonts w:ascii="Arial" w:eastAsia="Arial" w:hAnsi="Arial" w:cs="Arial"/>
        </w:rPr>
      </w:pPr>
    </w:p>
    <w:p w14:paraId="51CB8C9D" w14:textId="46824FB3" w:rsidR="002321C5" w:rsidRPr="002321C5" w:rsidRDefault="00407AB8" w:rsidP="002321C5">
      <w:pPr>
        <w:tabs>
          <w:tab w:val="left" w:pos="720"/>
        </w:tabs>
        <w:spacing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Finance Committee Moved: To a</w:t>
      </w:r>
      <w:r w:rsidR="002321C5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pprove combined </w:t>
      </w:r>
      <w:r w:rsidR="005E425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Public Works </w:t>
      </w:r>
      <w:r w:rsidR="002321C5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budget of $</w:t>
      </w:r>
      <w:r w:rsidR="005E425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1,5</w:t>
      </w:r>
      <w:r w:rsidR="001C68C3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44</w:t>
      </w:r>
      <w:r w:rsidR="005E425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,245</w:t>
      </w:r>
      <w:r w:rsidR="002321C5" w:rsidRPr="002321C5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8DE53F5" w14:textId="230485BA" w:rsidR="002321C5" w:rsidRPr="008F27DA" w:rsidRDefault="0015320F" w:rsidP="00F92018">
      <w:pPr>
        <w:pStyle w:val="BodyA"/>
        <w:ind w:left="720"/>
        <w:rPr>
          <w:rStyle w:val="None"/>
          <w:rFonts w:ascii="Arial" w:eastAsia="Arial" w:hAnsi="Arial" w:cs="Arial"/>
          <w:sz w:val="24"/>
          <w:szCs w:val="24"/>
        </w:rPr>
      </w:pPr>
      <w:r w:rsidRPr="008F27DA">
        <w:rPr>
          <w:rStyle w:val="None"/>
          <w:rFonts w:ascii="Arial" w:hAnsi="Arial" w:cs="Arial"/>
          <w:bCs/>
          <w:sz w:val="24"/>
          <w:szCs w:val="24"/>
        </w:rPr>
        <w:t>Vote: Audley-Aye, Waryas-Aye, Wisnewski-Aye, Garrison-Aye, Bowman-Aye, Menegoni-Aye, and Hanold-Aye</w:t>
      </w:r>
      <w:r w:rsidR="002321C5" w:rsidRPr="008F27DA">
        <w:rPr>
          <w:rStyle w:val="None"/>
          <w:rFonts w:ascii="Arial" w:hAnsi="Arial" w:cs="Arial"/>
          <w:sz w:val="24"/>
          <w:szCs w:val="24"/>
        </w:rPr>
        <w:t xml:space="preserve">: </w:t>
      </w:r>
    </w:p>
    <w:p w14:paraId="0FDA1B53" w14:textId="77777777" w:rsidR="00CB44B8" w:rsidRPr="00D9118A" w:rsidRDefault="00CB44B8" w:rsidP="00B36B9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4C75D2D9" w14:textId="47DC387E" w:rsidR="00CB44B8" w:rsidRDefault="004151C6" w:rsidP="00B36B98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Tree Warden</w:t>
      </w:r>
      <w:r w:rsidR="00CB44B8">
        <w:rPr>
          <w:rFonts w:ascii="Arial" w:eastAsia="Arial" w:hAnsi="Arial" w:cs="Arial"/>
          <w:b/>
        </w:rPr>
        <w:t xml:space="preserve"> </w:t>
      </w:r>
      <w:r w:rsidR="00620200">
        <w:rPr>
          <w:rFonts w:ascii="Arial" w:eastAsia="Arial" w:hAnsi="Arial" w:cs="Arial"/>
          <w:b/>
        </w:rPr>
        <w:t>(</w:t>
      </w:r>
      <w:r w:rsidR="00CB44B8">
        <w:rPr>
          <w:rFonts w:ascii="Arial" w:eastAsia="Arial" w:hAnsi="Arial" w:cs="Arial"/>
          <w:b/>
        </w:rPr>
        <w:t xml:space="preserve">Department </w:t>
      </w:r>
      <w:r>
        <w:rPr>
          <w:rFonts w:ascii="Arial" w:eastAsia="Arial" w:hAnsi="Arial" w:cs="Arial"/>
          <w:b/>
        </w:rPr>
        <w:t>2</w:t>
      </w:r>
      <w:r w:rsidR="00CB44B8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9</w:t>
      </w:r>
      <w:r w:rsidR="00620200">
        <w:rPr>
          <w:rFonts w:ascii="Arial" w:eastAsia="Arial" w:hAnsi="Arial" w:cs="Arial"/>
          <w:b/>
        </w:rPr>
        <w:t>)</w:t>
      </w:r>
    </w:p>
    <w:p w14:paraId="38A321B7" w14:textId="437FA247" w:rsidR="004151C6" w:rsidRDefault="00755B6B" w:rsidP="00DC0BFF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increase from F</w:t>
      </w:r>
      <w:r w:rsidR="004151C6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21 to FY22 </w:t>
      </w:r>
      <w:r w:rsidR="00956488">
        <w:rPr>
          <w:rFonts w:ascii="Arial" w:eastAsia="Arial" w:hAnsi="Arial" w:cs="Arial"/>
        </w:rPr>
        <w:t>is caused by an increase in</w:t>
      </w:r>
      <w:r w:rsidR="004151C6">
        <w:rPr>
          <w:rFonts w:ascii="Arial" w:eastAsia="Arial" w:hAnsi="Arial" w:cs="Arial"/>
        </w:rPr>
        <w:t xml:space="preserve"> Tree Removal</w:t>
      </w:r>
      <w:r w:rsidR="00A114CF">
        <w:rPr>
          <w:rFonts w:ascii="Arial" w:eastAsia="Arial" w:hAnsi="Arial" w:cs="Arial"/>
        </w:rPr>
        <w:t xml:space="preserve"> costs</w:t>
      </w:r>
      <w:r w:rsidR="004151C6">
        <w:rPr>
          <w:rFonts w:ascii="Arial" w:eastAsia="Arial" w:hAnsi="Arial" w:cs="Arial"/>
        </w:rPr>
        <w:t xml:space="preserve"> from $17,000 to $27,000 </w:t>
      </w:r>
      <w:r w:rsidR="001F667F">
        <w:rPr>
          <w:rFonts w:ascii="Arial" w:eastAsia="Arial" w:hAnsi="Arial" w:cs="Arial"/>
        </w:rPr>
        <w:t>to allow more tree work to be done in the absence of the two new grounds maintenance employees</w:t>
      </w:r>
      <w:r w:rsidR="004151C6">
        <w:rPr>
          <w:rFonts w:ascii="Arial" w:eastAsia="Arial" w:hAnsi="Arial" w:cs="Arial"/>
        </w:rPr>
        <w:t xml:space="preserve">. </w:t>
      </w:r>
      <w:r w:rsidR="00956488">
        <w:rPr>
          <w:rFonts w:ascii="Arial" w:eastAsia="Arial" w:hAnsi="Arial" w:cs="Arial"/>
        </w:rPr>
        <w:t xml:space="preserve"> Mr. Bergeron also mentioned that the possible retirement of</w:t>
      </w:r>
      <w:r w:rsidR="00A114CF">
        <w:rPr>
          <w:rFonts w:ascii="Arial" w:eastAsia="Arial" w:hAnsi="Arial" w:cs="Arial"/>
        </w:rPr>
        <w:t xml:space="preserve"> </w:t>
      </w:r>
      <w:r w:rsidR="00956488">
        <w:rPr>
          <w:rFonts w:ascii="Arial" w:eastAsia="Arial" w:hAnsi="Arial" w:cs="Arial"/>
        </w:rPr>
        <w:t>the elected Tree Warden from Public Works may cause an adjustment in working arrangements depending on who is elected in his place.</w:t>
      </w:r>
    </w:p>
    <w:p w14:paraId="1AC6EC56" w14:textId="77777777" w:rsidR="00956488" w:rsidRPr="0087715E" w:rsidRDefault="00956488" w:rsidP="00DC0BFF">
      <w:pPr>
        <w:tabs>
          <w:tab w:val="left" w:pos="720"/>
        </w:tabs>
        <w:spacing w:line="276" w:lineRule="auto"/>
        <w:rPr>
          <w:rStyle w:val="None"/>
          <w:rFonts w:ascii="Arial" w:eastAsia="Arial" w:hAnsi="Arial" w:cs="Arial"/>
        </w:rPr>
      </w:pPr>
    </w:p>
    <w:p w14:paraId="6F919840" w14:textId="20924723" w:rsidR="00DC0BFF" w:rsidRPr="002321C5" w:rsidRDefault="00DC0BFF" w:rsidP="00DC0BFF">
      <w:pPr>
        <w:tabs>
          <w:tab w:val="left" w:pos="720"/>
        </w:tabs>
        <w:spacing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Finance Committee Moved: To approve </w:t>
      </w:r>
      <w:r w:rsidR="004151C6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Tree Warden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FY</w:t>
      </w:r>
      <w:r w:rsidR="001F667F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22 budget of $</w:t>
      </w:r>
      <w:r w:rsidR="001F667F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30,</w:t>
      </w:r>
      <w:r w:rsidR="004151C6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285</w:t>
      </w:r>
      <w:r w:rsidRPr="002321C5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8AB7ED" w14:textId="33D56D35" w:rsidR="00DC0BFF" w:rsidRPr="00956488" w:rsidRDefault="0015320F" w:rsidP="00F92018">
      <w:pPr>
        <w:pStyle w:val="BodyA"/>
        <w:ind w:left="720"/>
        <w:rPr>
          <w:rStyle w:val="None"/>
          <w:rFonts w:ascii="Arial" w:eastAsia="Arial" w:hAnsi="Arial" w:cs="Arial"/>
          <w:sz w:val="24"/>
          <w:szCs w:val="24"/>
        </w:rPr>
      </w:pPr>
      <w:r w:rsidRPr="00956488">
        <w:rPr>
          <w:rStyle w:val="None"/>
          <w:rFonts w:ascii="Arial" w:hAnsi="Arial" w:cs="Arial"/>
          <w:bCs/>
          <w:sz w:val="24"/>
          <w:szCs w:val="24"/>
        </w:rPr>
        <w:t>Vote: Audley-Aye, Waryas-Aye, Wisnewski-Aye, Garrison-Aye, Bowman-Aye, Menegoni-Aye, and Hanold-Aye</w:t>
      </w:r>
      <w:r w:rsidR="00EC47D7" w:rsidRPr="00956488">
        <w:rPr>
          <w:rStyle w:val="None"/>
          <w:rFonts w:ascii="Arial" w:hAnsi="Arial" w:cs="Arial"/>
          <w:sz w:val="24"/>
          <w:szCs w:val="24"/>
        </w:rPr>
        <w:t xml:space="preserve">. </w:t>
      </w:r>
    </w:p>
    <w:p w14:paraId="1F2AB450" w14:textId="77777777" w:rsidR="00956488" w:rsidRDefault="00956488" w:rsidP="00956488">
      <w:pPr>
        <w:tabs>
          <w:tab w:val="left" w:pos="720"/>
        </w:tabs>
        <w:spacing w:line="276" w:lineRule="auto"/>
        <w:rPr>
          <w:rStyle w:val="None"/>
          <w:rFonts w:ascii="Arial" w:hAnsi="Arial" w:cs="Arial"/>
          <w:bCs/>
        </w:rPr>
      </w:pPr>
    </w:p>
    <w:p w14:paraId="55CADDBC" w14:textId="77777777" w:rsidR="00ED4756" w:rsidRDefault="00ED4756" w:rsidP="00ED4756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Capital Improvements Committee Report </w:t>
      </w:r>
    </w:p>
    <w:p w14:paraId="3A3FA243" w14:textId="74F1382F" w:rsidR="00ED4756" w:rsidRDefault="001F667F" w:rsidP="00ED4756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CIC Chair </w:t>
      </w:r>
      <w:r w:rsidR="00ED4756">
        <w:rPr>
          <w:rFonts w:ascii="Arial" w:eastAsia="Arial" w:hAnsi="Arial" w:cs="Arial"/>
        </w:rPr>
        <w:t>Mr. Lively presented their report, which recommends approval of all projects submitted to them</w:t>
      </w:r>
      <w:r w:rsidR="00425809">
        <w:rPr>
          <w:rFonts w:ascii="Arial" w:eastAsia="Arial" w:hAnsi="Arial" w:cs="Arial"/>
        </w:rPr>
        <w:t xml:space="preserve"> except the </w:t>
      </w:r>
      <w:r w:rsidR="00A114CF">
        <w:rPr>
          <w:rFonts w:ascii="Arial" w:eastAsia="Arial" w:hAnsi="Arial" w:cs="Arial"/>
        </w:rPr>
        <w:t xml:space="preserve">late-arrival </w:t>
      </w:r>
      <w:r w:rsidR="00425809">
        <w:rPr>
          <w:rFonts w:ascii="Arial" w:eastAsia="Arial" w:hAnsi="Arial" w:cs="Arial"/>
        </w:rPr>
        <w:t>Sheffield Complex Roof.</w:t>
      </w:r>
    </w:p>
    <w:p w14:paraId="71D6D6C7" w14:textId="77777777" w:rsidR="00F92018" w:rsidRDefault="00F92018" w:rsidP="00ED4756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</w:p>
    <w:p w14:paraId="143F6409" w14:textId="3ECA07F1" w:rsidR="00ED4756" w:rsidRDefault="00ED4756" w:rsidP="00ED4756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 w:rsidRPr="00F92018">
        <w:rPr>
          <w:rFonts w:ascii="Arial" w:eastAsia="Arial" w:hAnsi="Arial" w:cs="Arial"/>
        </w:rPr>
        <w:t>Mr.</w:t>
      </w:r>
      <w:r w:rsidRPr="00755B6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Bergeron answered questions </w:t>
      </w:r>
      <w:r w:rsidR="000C4E73"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</w:rPr>
        <w:t xml:space="preserve"> purchase of a six-wheel dump truck for $250,000 and a $100,000 appropriation to the DPW Discretionary Fund. The existing truck is 25 years old, and</w:t>
      </w:r>
      <w:r w:rsidR="00A114CF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recurring repairs are difficult because of </w:t>
      </w:r>
      <w:r w:rsidR="001F667F">
        <w:rPr>
          <w:rFonts w:ascii="Arial" w:eastAsia="Arial" w:hAnsi="Arial" w:cs="Arial"/>
        </w:rPr>
        <w:t xml:space="preserve">the lack of </w:t>
      </w:r>
      <w:r>
        <w:rPr>
          <w:rFonts w:ascii="Arial" w:eastAsia="Arial" w:hAnsi="Arial" w:cs="Arial"/>
        </w:rPr>
        <w:t xml:space="preserve">parts availability.  Discussion on the size of the appropriation to the Discretionary Fund centered on </w:t>
      </w:r>
      <w:r w:rsidR="00A114CF">
        <w:rPr>
          <w:rFonts w:ascii="Arial" w:eastAsia="Arial" w:hAnsi="Arial" w:cs="Arial"/>
        </w:rPr>
        <w:t xml:space="preserve">the mix of capital and expense items and </w:t>
      </w:r>
      <w:r>
        <w:rPr>
          <w:rFonts w:ascii="Arial" w:eastAsia="Arial" w:hAnsi="Arial" w:cs="Arial"/>
        </w:rPr>
        <w:t xml:space="preserve">his forecast of expenses.   Mr. Bergeron expects to use the balance (approx. $12,000) by the end of FY2021.  The Committee is satisfied with the rationale for both amounts, and will </w:t>
      </w:r>
      <w:r w:rsidR="00A114CF">
        <w:rPr>
          <w:rFonts w:ascii="Arial" w:eastAsia="Arial" w:hAnsi="Arial" w:cs="Arial"/>
        </w:rPr>
        <w:t>vote on</w:t>
      </w:r>
      <w:r>
        <w:rPr>
          <w:rFonts w:ascii="Arial" w:eastAsia="Arial" w:hAnsi="Arial" w:cs="Arial"/>
        </w:rPr>
        <w:t xml:space="preserve"> the</w:t>
      </w:r>
      <w:r w:rsidR="00A114CF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when the warrant is reviewed on April 7.</w:t>
      </w:r>
      <w:r w:rsidR="000C4E73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 customary funding source was raised by Ms. Wisnewski, and was also deferred after discussion.  (After the meeting Ms. Olsen confirmed that it has been Taxation since FY2018</w:t>
      </w:r>
      <w:r w:rsidR="000C4E7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)</w:t>
      </w:r>
    </w:p>
    <w:p w14:paraId="3C2FE11A" w14:textId="77777777" w:rsidR="00F92018" w:rsidRDefault="00F92018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78E4AF54" w14:textId="6CF633D8" w:rsidR="000A68F3" w:rsidRDefault="000C4E73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Phase II Environmental study of 500 Avenue A (former DPW garage) was briefly reviewed; the hope is that qualified bidders will be more interested if the </w:t>
      </w:r>
      <w:r w:rsidR="00686684">
        <w:rPr>
          <w:rFonts w:ascii="Arial" w:eastAsia="Arial" w:hAnsi="Arial" w:cs="Arial"/>
        </w:rPr>
        <w:t xml:space="preserve">available </w:t>
      </w:r>
      <w:r>
        <w:rPr>
          <w:rFonts w:ascii="Arial" w:eastAsia="Arial" w:hAnsi="Arial" w:cs="Arial"/>
        </w:rPr>
        <w:t>studies are more comprehensive.</w:t>
      </w:r>
      <w:r w:rsidR="000A68F3">
        <w:rPr>
          <w:rFonts w:ascii="Arial" w:eastAsia="Arial" w:hAnsi="Arial" w:cs="Arial"/>
        </w:rPr>
        <w:t xml:space="preserve">  No further questions were raised.</w:t>
      </w:r>
    </w:p>
    <w:p w14:paraId="5223C1BA" w14:textId="77777777" w:rsidR="00F92018" w:rsidRDefault="00F92018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7349548C" w14:textId="0FAA9D4B" w:rsidR="005E4258" w:rsidRPr="00052699" w:rsidRDefault="000C4E73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Façade repairs to Sheffield and Hillcrest elementary school</w:t>
      </w:r>
      <w:r w:rsidR="009F1479">
        <w:rPr>
          <w:rFonts w:ascii="Arial" w:eastAsia="Arial" w:hAnsi="Arial" w:cs="Arial"/>
        </w:rPr>
        <w:t xml:space="preserve"> building</w:t>
      </w:r>
      <w:r>
        <w:rPr>
          <w:rFonts w:ascii="Arial" w:eastAsia="Arial" w:hAnsi="Arial" w:cs="Arial"/>
        </w:rPr>
        <w:t xml:space="preserve">s were carried forward from last year’s withdrawal due to COVID </w:t>
      </w:r>
      <w:r w:rsidR="000A68F3">
        <w:rPr>
          <w:rFonts w:ascii="Arial" w:eastAsia="Arial" w:hAnsi="Arial" w:cs="Arial"/>
        </w:rPr>
        <w:t xml:space="preserve">concerns and </w:t>
      </w:r>
      <w:r w:rsidR="00686684">
        <w:rPr>
          <w:rFonts w:ascii="Arial" w:eastAsia="Arial" w:hAnsi="Arial" w:cs="Arial"/>
        </w:rPr>
        <w:t xml:space="preserve">will </w:t>
      </w:r>
      <w:r w:rsidR="000A68F3">
        <w:rPr>
          <w:rFonts w:ascii="Arial" w:eastAsia="Arial" w:hAnsi="Arial" w:cs="Arial"/>
        </w:rPr>
        <w:t>remediate familiar issues.  Fire alarm upgrades at Sheffield are safety issues and are supported.</w:t>
      </w:r>
      <w:r w:rsidR="00342EA2">
        <w:rPr>
          <w:rFonts w:ascii="Arial" w:eastAsia="Arial" w:hAnsi="Arial" w:cs="Arial"/>
        </w:rPr>
        <w:t xml:space="preserve">  Re-surfacing of the tennis courts at Turners Falls High School is also carried forward from last year, and </w:t>
      </w:r>
      <w:r w:rsidR="00686684">
        <w:rPr>
          <w:rFonts w:ascii="Arial" w:eastAsia="Arial" w:hAnsi="Arial" w:cs="Arial"/>
        </w:rPr>
        <w:t>is</w:t>
      </w:r>
      <w:r w:rsidR="00342EA2">
        <w:rPr>
          <w:rFonts w:ascii="Arial" w:eastAsia="Arial" w:hAnsi="Arial" w:cs="Arial"/>
        </w:rPr>
        <w:t xml:space="preserve"> supported by Ms. Wisnewski and others, in part for their use by community </w:t>
      </w:r>
      <w:r w:rsidR="00052699">
        <w:rPr>
          <w:rFonts w:ascii="Arial" w:eastAsia="Arial" w:hAnsi="Arial" w:cs="Arial"/>
        </w:rPr>
        <w:t>residents</w:t>
      </w:r>
      <w:r w:rsidR="00342EA2">
        <w:rPr>
          <w:rFonts w:ascii="Arial" w:eastAsia="Arial" w:hAnsi="Arial" w:cs="Arial"/>
        </w:rPr>
        <w:t>.</w:t>
      </w:r>
    </w:p>
    <w:p w14:paraId="4A49041D" w14:textId="77777777" w:rsidR="00F92018" w:rsidRDefault="00F92018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5F3D691B" w14:textId="3F860D60" w:rsidR="005E4258" w:rsidRDefault="00052699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ED4756">
        <w:rPr>
          <w:rFonts w:ascii="Arial" w:eastAsia="Arial" w:hAnsi="Arial" w:cs="Arial"/>
        </w:rPr>
        <w:t xml:space="preserve">he three </w:t>
      </w:r>
      <w:r w:rsidR="00425809">
        <w:rPr>
          <w:rFonts w:ascii="Arial" w:eastAsia="Arial" w:hAnsi="Arial" w:cs="Arial"/>
        </w:rPr>
        <w:t xml:space="preserve">projects </w:t>
      </w:r>
      <w:r w:rsidR="00ED4756">
        <w:rPr>
          <w:rFonts w:ascii="Arial" w:eastAsia="Arial" w:hAnsi="Arial" w:cs="Arial"/>
        </w:rPr>
        <w:t xml:space="preserve">proposed by the Town Administrator will be </w:t>
      </w:r>
      <w:r>
        <w:rPr>
          <w:rFonts w:ascii="Arial" w:eastAsia="Arial" w:hAnsi="Arial" w:cs="Arial"/>
        </w:rPr>
        <w:t>considered on</w:t>
      </w:r>
      <w:r w:rsidR="00ED4756">
        <w:rPr>
          <w:rFonts w:ascii="Arial" w:eastAsia="Arial" w:hAnsi="Arial" w:cs="Arial"/>
        </w:rPr>
        <w:t xml:space="preserve"> March </w:t>
      </w:r>
      <w:r w:rsidR="001F667F">
        <w:rPr>
          <w:rFonts w:ascii="Arial" w:eastAsia="Arial" w:hAnsi="Arial" w:cs="Arial"/>
        </w:rPr>
        <w:t>24</w:t>
      </w:r>
      <w:r w:rsidR="00F92018">
        <w:rPr>
          <w:rFonts w:ascii="Arial" w:eastAsia="Arial" w:hAnsi="Arial" w:cs="Arial"/>
        </w:rPr>
        <w:t>.</w:t>
      </w:r>
      <w:r w:rsidR="00ED4756">
        <w:rPr>
          <w:rFonts w:ascii="Arial" w:eastAsia="Arial" w:hAnsi="Arial" w:cs="Arial"/>
        </w:rPr>
        <w:t xml:space="preserve"> </w:t>
      </w:r>
    </w:p>
    <w:p w14:paraId="3CD2986B" w14:textId="77777777" w:rsidR="00052699" w:rsidRDefault="00052699" w:rsidP="005E4258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</w:p>
    <w:p w14:paraId="2ADC9807" w14:textId="52991A1C" w:rsidR="00052699" w:rsidRDefault="00425809" w:rsidP="00A7188E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Preparation for Me</w:t>
      </w:r>
      <w:r w:rsidR="00E90C19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ting on March 24</w:t>
      </w:r>
      <w:r w:rsidR="00052699">
        <w:rPr>
          <w:rFonts w:ascii="Arial" w:eastAsia="Arial" w:hAnsi="Arial" w:cs="Arial"/>
          <w:b/>
        </w:rPr>
        <w:t xml:space="preserve"> </w:t>
      </w:r>
    </w:p>
    <w:p w14:paraId="544A0937" w14:textId="1F610377" w:rsidR="005F2659" w:rsidRDefault="005E4258" w:rsidP="00A7188E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Audley </w:t>
      </w:r>
      <w:r w:rsidR="00A7188E">
        <w:rPr>
          <w:rFonts w:ascii="Arial" w:eastAsia="Arial" w:hAnsi="Arial" w:cs="Arial"/>
        </w:rPr>
        <w:t>reported that the Selectboard has delayed Annual Town Me</w:t>
      </w:r>
      <w:bookmarkStart w:id="0" w:name="_GoBack"/>
      <w:r w:rsidR="009F1479">
        <w:rPr>
          <w:rFonts w:ascii="Arial" w:eastAsia="Arial" w:hAnsi="Arial" w:cs="Arial"/>
        </w:rPr>
        <w:t>e</w:t>
      </w:r>
      <w:bookmarkEnd w:id="0"/>
      <w:r w:rsidR="00A7188E">
        <w:rPr>
          <w:rFonts w:ascii="Arial" w:eastAsia="Arial" w:hAnsi="Arial" w:cs="Arial"/>
        </w:rPr>
        <w:t>ting to a</w:t>
      </w:r>
      <w:r w:rsidR="009C087B">
        <w:rPr>
          <w:rFonts w:ascii="Arial" w:eastAsia="Arial" w:hAnsi="Arial" w:cs="Arial"/>
        </w:rPr>
        <w:t xml:space="preserve"> later date</w:t>
      </w:r>
      <w:r w:rsidR="00052699">
        <w:rPr>
          <w:rFonts w:ascii="Arial" w:eastAsia="Arial" w:hAnsi="Arial" w:cs="Arial"/>
        </w:rPr>
        <w:t xml:space="preserve">.  This leaves us a little </w:t>
      </w:r>
      <w:r w:rsidR="005F2659">
        <w:rPr>
          <w:rFonts w:ascii="Arial" w:eastAsia="Arial" w:hAnsi="Arial" w:cs="Arial"/>
        </w:rPr>
        <w:t>more</w:t>
      </w:r>
      <w:r w:rsidR="00052699">
        <w:rPr>
          <w:rFonts w:ascii="Arial" w:eastAsia="Arial" w:hAnsi="Arial" w:cs="Arial"/>
        </w:rPr>
        <w:t xml:space="preserve"> time to consider ways to balance the budget</w:t>
      </w:r>
      <w:r w:rsidR="00A7188E">
        <w:rPr>
          <w:rFonts w:ascii="Arial" w:eastAsia="Arial" w:hAnsi="Arial" w:cs="Arial"/>
        </w:rPr>
        <w:t>.</w:t>
      </w:r>
    </w:p>
    <w:p w14:paraId="6A4AAE36" w14:textId="379F99B2" w:rsidR="005E4258" w:rsidRPr="00126E8F" w:rsidRDefault="005F2659" w:rsidP="00A7188E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Nelson left at 8:05.</w:t>
      </w:r>
    </w:p>
    <w:p w14:paraId="4E0A3F48" w14:textId="77777777" w:rsidR="005E4258" w:rsidRDefault="005E4258" w:rsidP="005E425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2E1F8FF8" w14:textId="1A78FF68" w:rsidR="00126E8F" w:rsidRPr="00126E8F" w:rsidRDefault="00126E8F" w:rsidP="00B36B98">
      <w:pPr>
        <w:tabs>
          <w:tab w:val="left" w:pos="720"/>
        </w:tabs>
        <w:spacing w:line="276" w:lineRule="auto"/>
        <w:rPr>
          <w:rFonts w:ascii="Arial" w:eastAsia="Arial" w:hAnsi="Arial" w:cs="Arial"/>
          <w:b/>
        </w:rPr>
      </w:pPr>
      <w:r w:rsidRPr="00126E8F">
        <w:rPr>
          <w:rFonts w:ascii="Arial" w:eastAsia="Arial" w:hAnsi="Arial" w:cs="Arial"/>
          <w:b/>
        </w:rPr>
        <w:t>Updates from Town Administrator and Accountant</w:t>
      </w:r>
    </w:p>
    <w:p w14:paraId="0BE2E507" w14:textId="1968018B" w:rsidR="00126E8F" w:rsidRDefault="00A7188E" w:rsidP="00B36B9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Olsen said that she had sign-up information for a webinar on Procurement and related issues, and members could contact her for them.</w:t>
      </w:r>
    </w:p>
    <w:p w14:paraId="4898C6E5" w14:textId="77777777" w:rsidR="009C087B" w:rsidRDefault="009C087B" w:rsidP="00B36B98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14:paraId="0A763FE9" w14:textId="253A4C95" w:rsidR="000001AE" w:rsidRPr="00B36B98" w:rsidRDefault="009C087B" w:rsidP="009C087B">
      <w:pPr>
        <w:pStyle w:val="Body"/>
        <w:spacing w:line="276" w:lineRule="auto"/>
        <w:ind w:right="760"/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Topics not </w:t>
      </w:r>
      <w:proofErr w:type="gramStart"/>
      <w:r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Anticipated</w:t>
      </w:r>
      <w:proofErr w:type="gramEnd"/>
      <w:r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Last 48 Hours</w:t>
      </w:r>
    </w:p>
    <w:p w14:paraId="65E75CBD" w14:textId="4B474B0F" w:rsidR="00B36B98" w:rsidRDefault="00A7188E" w:rsidP="00B36B98">
      <w:pPr>
        <w:tabs>
          <w:tab w:val="left" w:pos="720"/>
        </w:tabs>
        <w:spacing w:line="276" w:lineRule="auto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No news was shar</w:t>
      </w:r>
      <w:r w:rsidR="00F92018">
        <w:rPr>
          <w:rStyle w:val="None"/>
          <w:rFonts w:ascii="Arial" w:hAnsi="Arial" w:cs="Arial"/>
        </w:rPr>
        <w:t>e</w:t>
      </w:r>
      <w:r>
        <w:rPr>
          <w:rStyle w:val="None"/>
          <w:rFonts w:ascii="Arial" w:hAnsi="Arial" w:cs="Arial"/>
        </w:rPr>
        <w:t>d.</w:t>
      </w:r>
    </w:p>
    <w:p w14:paraId="1B8BE595" w14:textId="77777777" w:rsidR="00A7188E" w:rsidRDefault="00A7188E" w:rsidP="00B36B98">
      <w:pPr>
        <w:tabs>
          <w:tab w:val="left" w:pos="720"/>
        </w:tabs>
        <w:spacing w:line="276" w:lineRule="auto"/>
        <w:rPr>
          <w:rStyle w:val="None"/>
          <w:rFonts w:ascii="Arial" w:hAnsi="Arial" w:cs="Arial"/>
        </w:rPr>
      </w:pPr>
    </w:p>
    <w:p w14:paraId="1759846B" w14:textId="1021A2CC" w:rsidR="000001AE" w:rsidRPr="00B36B98" w:rsidRDefault="0050260E" w:rsidP="00052699">
      <w:pPr>
        <w:tabs>
          <w:tab w:val="left" w:pos="720"/>
        </w:tabs>
        <w:spacing w:line="276" w:lineRule="auto"/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6B98">
        <w:rPr>
          <w:rStyle w:val="None"/>
          <w:rFonts w:ascii="Arial" w:hAnsi="Arial" w:cs="Arial"/>
          <w:b/>
        </w:rPr>
        <w:t>Agendas for Future Meetings</w:t>
      </w:r>
    </w:p>
    <w:p w14:paraId="63323DD9" w14:textId="164C01CD" w:rsidR="007D62D9" w:rsidRDefault="007D62D9" w:rsidP="00B36B98">
      <w:pPr>
        <w:pStyle w:val="Body"/>
        <w:spacing w:line="276" w:lineRule="auto"/>
        <w:ind w:right="760"/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624C2"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March 24</w:t>
      </w:r>
      <w:r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A7188E"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Clerk, Assessor and Treasurer budget changes; </w:t>
      </w:r>
      <w:r w:rsidR="00342EA2"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CIC items; </w:t>
      </w:r>
      <w:r w:rsidR="00873D02"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Use</w:t>
      </w:r>
      <w:r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Reserves </w:t>
      </w:r>
    </w:p>
    <w:p w14:paraId="1D687F86" w14:textId="7C3CFEBA" w:rsidR="00D9118A" w:rsidRDefault="00D9118A" w:rsidP="00B36B98">
      <w:pPr>
        <w:pStyle w:val="Body"/>
        <w:spacing w:line="276" w:lineRule="auto"/>
        <w:ind w:right="760"/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9118A"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March 31</w:t>
      </w:r>
      <w:r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873D02"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Balancing the budget</w:t>
      </w:r>
    </w:p>
    <w:p w14:paraId="4B051D62" w14:textId="558B15DB" w:rsidR="00873D02" w:rsidRPr="00B36B98" w:rsidRDefault="00873D02" w:rsidP="00B36B98">
      <w:pPr>
        <w:pStyle w:val="Body"/>
        <w:spacing w:line="276" w:lineRule="auto"/>
        <w:ind w:right="760"/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73D02"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April 7</w:t>
      </w:r>
      <w:r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Review of </w:t>
      </w:r>
      <w:r w:rsidR="00342EA2"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FY2022</w:t>
      </w:r>
      <w:r>
        <w:rPr>
          <w:rStyle w:val="None"/>
          <w:rFonts w:ascii="Arial" w:hAnsi="Arial" w:cs="Arial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Annual Town Meeting Warrant</w:t>
      </w:r>
    </w:p>
    <w:p w14:paraId="10157FCA" w14:textId="77777777" w:rsidR="00B36B98" w:rsidRDefault="00B36B98" w:rsidP="00B36B98">
      <w:pPr>
        <w:pStyle w:val="Body"/>
        <w:spacing w:line="276" w:lineRule="auto"/>
        <w:ind w:right="760"/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579F1E" w14:textId="77777777" w:rsidR="0015320F" w:rsidRDefault="0006107C" w:rsidP="0015320F">
      <w:pPr>
        <w:pStyle w:val="Body"/>
        <w:spacing w:line="276" w:lineRule="auto"/>
        <w:ind w:right="760"/>
        <w:rPr>
          <w:rStyle w:val="None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6B98">
        <w:rPr>
          <w:rStyle w:val="None"/>
          <w:rFonts w:ascii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Adjournment</w:t>
      </w:r>
    </w:p>
    <w:p w14:paraId="494CE707" w14:textId="51965612" w:rsidR="00DD67AC" w:rsidRPr="0015320F" w:rsidRDefault="00DD67AC" w:rsidP="0015320F">
      <w:pPr>
        <w:pStyle w:val="Body"/>
        <w:spacing w:line="276" w:lineRule="auto"/>
        <w:ind w:right="760"/>
        <w:rPr>
          <w:rStyle w:val="None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6B9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Finance Committee Moved: To adjourn at </w:t>
      </w:r>
      <w:r w:rsidR="00873D02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8:15</w:t>
      </w:r>
      <w:r w:rsidRPr="00B36B98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PM</w:t>
      </w:r>
      <w:r w:rsidR="00245015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E13AC2A" w14:textId="77777777" w:rsidR="00342EA2" w:rsidRDefault="0015320F" w:rsidP="00F26337">
      <w:pPr>
        <w:pStyle w:val="Body"/>
        <w:spacing w:line="276" w:lineRule="auto"/>
        <w:ind w:left="720"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 w:cs="Arial"/>
          <w:bCs/>
        </w:rPr>
        <w:t>Vote: Audley-Aye, Waryas-Aye, Wisnewski-Aye, Garrison-Aye, Bowman-Aye, Menegoni-Aye, and Hanold-Aye</w:t>
      </w:r>
      <w:r w:rsidR="00F26337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EECD885" w14:textId="77777777" w:rsidR="00F92018" w:rsidRDefault="00F92018" w:rsidP="00342EA2">
      <w:pPr>
        <w:pStyle w:val="Body"/>
        <w:spacing w:line="276" w:lineRule="auto"/>
        <w:ind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70C390" w14:textId="5A38C510" w:rsidR="00873D02" w:rsidRDefault="00873D02" w:rsidP="00342EA2">
      <w:pPr>
        <w:pStyle w:val="Body"/>
        <w:spacing w:line="276" w:lineRule="auto"/>
        <w:ind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Selectboard Moved: To adjourn at 8:15 PM</w:t>
      </w:r>
    </w:p>
    <w:p w14:paraId="740B28AD" w14:textId="772C37D4" w:rsidR="00873D02" w:rsidRDefault="00873D02" w:rsidP="00F26337">
      <w:pPr>
        <w:pStyle w:val="Body"/>
        <w:spacing w:line="276" w:lineRule="auto"/>
        <w:ind w:left="720"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Vote: Kuklewicz-Aye, Boutwell-Aye</w:t>
      </w:r>
    </w:p>
    <w:p w14:paraId="11D1E72F" w14:textId="77777777" w:rsidR="00F92018" w:rsidRDefault="00F92018" w:rsidP="00342EA2">
      <w:pPr>
        <w:pStyle w:val="Body"/>
        <w:spacing w:line="276" w:lineRule="auto"/>
        <w:ind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3B62BC" w14:textId="7D571BC9" w:rsidR="00873D02" w:rsidRDefault="00342EA2" w:rsidP="00342EA2">
      <w:pPr>
        <w:pStyle w:val="Body"/>
        <w:spacing w:line="276" w:lineRule="auto"/>
        <w:ind w:right="760"/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CIC:</w:t>
      </w:r>
      <w:r w:rsidR="00873D02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Moved to adjourn a</w:t>
      </w:r>
      <w:r w:rsidR="005F2659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873D02"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8:15 PM</w:t>
      </w:r>
    </w:p>
    <w:p w14:paraId="2EB6A0BF" w14:textId="0DE00D9B" w:rsidR="00873D02" w:rsidRPr="00B36B98" w:rsidRDefault="00873D02" w:rsidP="00F26337">
      <w:pPr>
        <w:pStyle w:val="Body"/>
        <w:spacing w:line="276" w:lineRule="auto"/>
        <w:ind w:left="720" w:right="76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Vote: Lively-Aye, Garrison-Aye, Bowman=-Aye, Ellis-Aye.</w:t>
      </w:r>
    </w:p>
    <w:p w14:paraId="6E17919E" w14:textId="0FF52D09" w:rsidR="006A35EF" w:rsidRDefault="00146866" w:rsidP="00B36B98">
      <w:pPr>
        <w:pStyle w:val="BodyA"/>
        <w:spacing w:before="240" w:line="276" w:lineRule="auto"/>
        <w:ind w:right="760"/>
        <w:rPr>
          <w:rStyle w:val="None"/>
          <w:rFonts w:ascii="Arial" w:hAnsi="Arial" w:cs="Arial"/>
          <w:sz w:val="24"/>
          <w:szCs w:val="24"/>
        </w:rPr>
      </w:pPr>
      <w:r w:rsidRPr="002876DB">
        <w:rPr>
          <w:rStyle w:val="None"/>
          <w:rFonts w:ascii="Arial" w:hAnsi="Arial" w:cs="Arial"/>
          <w:sz w:val="24"/>
          <w:szCs w:val="24"/>
        </w:rPr>
        <w:t>R</w:t>
      </w:r>
      <w:r w:rsidR="00DD67AC" w:rsidRPr="002876DB">
        <w:rPr>
          <w:rStyle w:val="None"/>
          <w:rFonts w:ascii="Arial" w:hAnsi="Arial" w:cs="Arial"/>
          <w:sz w:val="24"/>
          <w:szCs w:val="24"/>
        </w:rPr>
        <w:t xml:space="preserve">espectfully submitted by </w:t>
      </w:r>
      <w:r w:rsidRPr="002876DB">
        <w:rPr>
          <w:rStyle w:val="None"/>
          <w:rFonts w:ascii="Arial" w:hAnsi="Arial" w:cs="Arial"/>
          <w:sz w:val="24"/>
          <w:szCs w:val="24"/>
        </w:rPr>
        <w:t>John Hanold</w:t>
      </w:r>
    </w:p>
    <w:p w14:paraId="4BCD707F" w14:textId="77777777" w:rsidR="00052699" w:rsidRPr="00052699" w:rsidRDefault="00052699" w:rsidP="00B36B98">
      <w:pPr>
        <w:pStyle w:val="BodyA"/>
        <w:spacing w:before="240" w:line="276" w:lineRule="auto"/>
        <w:ind w:right="760"/>
        <w:rPr>
          <w:rStyle w:val="None"/>
          <w:rFonts w:ascii="Arial" w:hAnsi="Arial" w:cs="Arial"/>
          <w:sz w:val="24"/>
          <w:szCs w:val="24"/>
        </w:rPr>
      </w:pPr>
    </w:p>
    <w:p w14:paraId="1A8775BC" w14:textId="77777777" w:rsidR="00DD67AC" w:rsidRPr="00B36B98" w:rsidRDefault="00DD67AC" w:rsidP="002876DB">
      <w:pPr>
        <w:pStyle w:val="BodyA"/>
        <w:rPr>
          <w:rStyle w:val="None"/>
          <w:rFonts w:ascii="Arial" w:eastAsia="Times New Roman" w:hAnsi="Arial" w:cs="Arial"/>
          <w:sz w:val="24"/>
          <w:szCs w:val="24"/>
        </w:rPr>
      </w:pPr>
      <w:r w:rsidRPr="00B36B98">
        <w:rPr>
          <w:rStyle w:val="None"/>
          <w:rFonts w:ascii="Arial" w:hAnsi="Arial" w:cs="Arial"/>
          <w:b/>
          <w:bCs/>
          <w:sz w:val="24"/>
          <w:szCs w:val="24"/>
        </w:rPr>
        <w:t xml:space="preserve">List of Documents and Exhibits:  </w:t>
      </w:r>
    </w:p>
    <w:p w14:paraId="5C534224" w14:textId="0CC085C9" w:rsidR="00620200" w:rsidRDefault="00620200" w:rsidP="00B36B98">
      <w:pPr>
        <w:pStyle w:val="BodyA"/>
        <w:numPr>
          <w:ilvl w:val="0"/>
          <w:numId w:val="20"/>
        </w:numPr>
        <w:tabs>
          <w:tab w:val="left" w:pos="720"/>
        </w:tabs>
        <w:spacing w:before="240" w:line="276" w:lineRule="auto"/>
        <w:ind w:righ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FY2022 Budget requests</w:t>
      </w:r>
    </w:p>
    <w:p w14:paraId="2DBF69F6" w14:textId="0C518CC7" w:rsidR="003079CA" w:rsidRPr="00BE3EAB" w:rsidRDefault="00342EA2" w:rsidP="00B36B98">
      <w:pPr>
        <w:pStyle w:val="BodyA"/>
        <w:numPr>
          <w:ilvl w:val="0"/>
          <w:numId w:val="20"/>
        </w:numPr>
        <w:tabs>
          <w:tab w:val="left" w:pos="720"/>
        </w:tabs>
        <w:spacing w:before="240" w:line="276" w:lineRule="auto"/>
        <w:ind w:righ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of Capital Improvements Committee</w:t>
      </w:r>
    </w:p>
    <w:sectPr w:rsidR="003079CA" w:rsidRPr="00BE3EAB">
      <w:headerReference w:type="default" r:id="rId8"/>
      <w:pgSz w:w="12240" w:h="15840"/>
      <w:pgMar w:top="1360" w:right="600" w:bottom="1540" w:left="1220" w:header="0" w:footer="1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765F" w14:textId="77777777" w:rsidR="00686684" w:rsidRDefault="00686684">
      <w:r>
        <w:separator/>
      </w:r>
    </w:p>
  </w:endnote>
  <w:endnote w:type="continuationSeparator" w:id="0">
    <w:p w14:paraId="684A56D6" w14:textId="77777777" w:rsidR="00686684" w:rsidRDefault="006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C81E" w14:textId="77777777" w:rsidR="00686684" w:rsidRDefault="00686684">
      <w:r>
        <w:separator/>
      </w:r>
    </w:p>
  </w:footnote>
  <w:footnote w:type="continuationSeparator" w:id="0">
    <w:p w14:paraId="4B3A435F" w14:textId="77777777" w:rsidR="00686684" w:rsidRDefault="0068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686684" w:rsidRDefault="00686684">
    <w:pPr>
      <w:spacing w:line="276" w:lineRule="auto"/>
      <w:jc w:val="center"/>
      <w:rPr>
        <w:rFonts w:ascii="Arial" w:eastAsia="Arial" w:hAnsi="Arial" w:cs="Arial"/>
      </w:rPr>
    </w:pPr>
  </w:p>
  <w:p w14:paraId="00000057" w14:textId="1AF360A4" w:rsidR="00686684" w:rsidRDefault="00686684" w:rsidP="00B9459D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JOINT FINANCE COMMITTEE</w:t>
    </w:r>
    <w:r w:rsidR="00F92018">
      <w:rPr>
        <w:rFonts w:ascii="Arial" w:eastAsia="Arial" w:hAnsi="Arial" w:cs="Arial"/>
      </w:rPr>
      <w:t>,</w:t>
    </w:r>
    <w:r>
      <w:rPr>
        <w:rFonts w:ascii="Arial" w:eastAsia="Arial" w:hAnsi="Arial" w:cs="Arial"/>
      </w:rPr>
      <w:t xml:space="preserve"> CAPITAL IMPROVEMENTS COMMITTEE AND SELECTBOARD</w:t>
    </w:r>
  </w:p>
  <w:p w14:paraId="00000058" w14:textId="77777777" w:rsidR="00686684" w:rsidRDefault="00686684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14:paraId="00000059" w14:textId="7B3A14B8" w:rsidR="00686684" w:rsidRDefault="00686684">
    <w:pPr>
      <w:tabs>
        <w:tab w:val="left" w:pos="435"/>
        <w:tab w:val="center" w:pos="5210"/>
      </w:tabs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1 AVENUE A, TURNERS FALLS, MA</w:t>
    </w:r>
  </w:p>
  <w:p w14:paraId="0000005A" w14:textId="6CCA4759" w:rsidR="00686684" w:rsidRDefault="00686684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WEDNESDAY, MARCH 17, 2021</w:t>
    </w:r>
  </w:p>
  <w:p w14:paraId="0000005B" w14:textId="7FD508F3" w:rsidR="00686684" w:rsidRDefault="006866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11901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D11901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p w14:paraId="0000005C" w14:textId="77777777" w:rsidR="00686684" w:rsidRDefault="006866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1D"/>
    <w:multiLevelType w:val="hybridMultilevel"/>
    <w:tmpl w:val="F5E8575A"/>
    <w:styleLink w:val="Bullet"/>
    <w:lvl w:ilvl="0" w:tplc="B25041A4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7CC37C">
      <w:start w:val="1"/>
      <w:numFmt w:val="bullet"/>
      <w:lvlText w:val="*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582606">
      <w:start w:val="1"/>
      <w:numFmt w:val="bullet"/>
      <w:lvlText w:val="*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C4C604">
      <w:start w:val="1"/>
      <w:numFmt w:val="bullet"/>
      <w:lvlText w:val="*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40250">
      <w:start w:val="1"/>
      <w:numFmt w:val="bullet"/>
      <w:lvlText w:val="*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281E0A">
      <w:start w:val="1"/>
      <w:numFmt w:val="bullet"/>
      <w:lvlText w:val="*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8E19A4">
      <w:start w:val="1"/>
      <w:numFmt w:val="bullet"/>
      <w:lvlText w:val="*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EF624">
      <w:start w:val="1"/>
      <w:numFmt w:val="bullet"/>
      <w:lvlText w:val="*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965178">
      <w:start w:val="1"/>
      <w:numFmt w:val="bullet"/>
      <w:lvlText w:val="*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BD0615"/>
    <w:multiLevelType w:val="hybridMultilevel"/>
    <w:tmpl w:val="1E7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7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FC12AC"/>
    <w:multiLevelType w:val="hybridMultilevel"/>
    <w:tmpl w:val="12DC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3406"/>
    <w:multiLevelType w:val="hybridMultilevel"/>
    <w:tmpl w:val="C5C0E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397B"/>
    <w:multiLevelType w:val="hybridMultilevel"/>
    <w:tmpl w:val="310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3F68"/>
    <w:multiLevelType w:val="multilevel"/>
    <w:tmpl w:val="4EBCF5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8553AE"/>
    <w:multiLevelType w:val="hybridMultilevel"/>
    <w:tmpl w:val="EAA8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9BE"/>
    <w:multiLevelType w:val="hybridMultilevel"/>
    <w:tmpl w:val="11ECED3C"/>
    <w:numStyleLink w:val="ImportedStyle1"/>
  </w:abstractNum>
  <w:abstractNum w:abstractNumId="9" w15:restartNumberingAfterBreak="0">
    <w:nsid w:val="30224F54"/>
    <w:multiLevelType w:val="hybridMultilevel"/>
    <w:tmpl w:val="0B6478C6"/>
    <w:styleLink w:val="ImportedStyle4"/>
    <w:lvl w:ilvl="0" w:tplc="A76A1DF4">
      <w:start w:val="1"/>
      <w:numFmt w:val="bullet"/>
      <w:lvlText w:val="·"/>
      <w:lvlJc w:val="left"/>
      <w:pPr>
        <w:ind w:left="8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1899FC">
      <w:start w:val="1"/>
      <w:numFmt w:val="bullet"/>
      <w:lvlText w:val="o"/>
      <w:lvlJc w:val="left"/>
      <w:pPr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E8E7E">
      <w:start w:val="1"/>
      <w:numFmt w:val="bullet"/>
      <w:lvlText w:val="▪"/>
      <w:lvlJc w:val="left"/>
      <w:pPr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C1FAC">
      <w:start w:val="1"/>
      <w:numFmt w:val="bullet"/>
      <w:lvlText w:val="•"/>
      <w:lvlJc w:val="left"/>
      <w:pPr>
        <w:ind w:left="29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249A90">
      <w:start w:val="1"/>
      <w:numFmt w:val="bullet"/>
      <w:lvlText w:val="o"/>
      <w:lvlJc w:val="left"/>
      <w:pPr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E167A">
      <w:start w:val="1"/>
      <w:numFmt w:val="bullet"/>
      <w:lvlText w:val="▪"/>
      <w:lvlJc w:val="left"/>
      <w:pPr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AFF9C">
      <w:start w:val="1"/>
      <w:numFmt w:val="bullet"/>
      <w:lvlText w:val="•"/>
      <w:lvlJc w:val="left"/>
      <w:pPr>
        <w:ind w:left="51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AAC8C">
      <w:start w:val="1"/>
      <w:numFmt w:val="bullet"/>
      <w:lvlText w:val="o"/>
      <w:lvlJc w:val="left"/>
      <w:pPr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ACEE4">
      <w:start w:val="1"/>
      <w:numFmt w:val="bullet"/>
      <w:lvlText w:val="▪"/>
      <w:lvlJc w:val="left"/>
      <w:pPr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8B034D"/>
    <w:multiLevelType w:val="hybridMultilevel"/>
    <w:tmpl w:val="7D98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712C"/>
    <w:multiLevelType w:val="multilevel"/>
    <w:tmpl w:val="F440F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AD2005"/>
    <w:multiLevelType w:val="hybridMultilevel"/>
    <w:tmpl w:val="11ECED3C"/>
    <w:styleLink w:val="ImportedStyle1"/>
    <w:lvl w:ilvl="0" w:tplc="C77A3E54">
      <w:start w:val="1"/>
      <w:numFmt w:val="decimal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E42E7A">
      <w:start w:val="1"/>
      <w:numFmt w:val="decimal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6A898">
      <w:start w:val="1"/>
      <w:numFmt w:val="decimal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42F1C">
      <w:start w:val="1"/>
      <w:numFmt w:val="decimal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CB932">
      <w:start w:val="1"/>
      <w:numFmt w:val="decimal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05386">
      <w:start w:val="1"/>
      <w:numFmt w:val="decimal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825E0">
      <w:start w:val="1"/>
      <w:numFmt w:val="decimal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5E1496">
      <w:start w:val="1"/>
      <w:numFmt w:val="decimal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145194">
      <w:start w:val="1"/>
      <w:numFmt w:val="decimal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7CF1ED0"/>
    <w:multiLevelType w:val="hybridMultilevel"/>
    <w:tmpl w:val="81B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2CBF"/>
    <w:multiLevelType w:val="hybridMultilevel"/>
    <w:tmpl w:val="D2A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7FF2"/>
    <w:multiLevelType w:val="hybridMultilevel"/>
    <w:tmpl w:val="CB66A704"/>
    <w:numStyleLink w:val="Bullets"/>
  </w:abstractNum>
  <w:abstractNum w:abstractNumId="16" w15:restartNumberingAfterBreak="0">
    <w:nsid w:val="5BCA1CC9"/>
    <w:multiLevelType w:val="multilevel"/>
    <w:tmpl w:val="0862D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F6E4700"/>
    <w:multiLevelType w:val="hybridMultilevel"/>
    <w:tmpl w:val="F5E8575A"/>
    <w:numStyleLink w:val="Bullet"/>
  </w:abstractNum>
  <w:abstractNum w:abstractNumId="18" w15:restartNumberingAfterBreak="0">
    <w:nsid w:val="60E80113"/>
    <w:multiLevelType w:val="hybridMultilevel"/>
    <w:tmpl w:val="0B6478C6"/>
    <w:numStyleLink w:val="ImportedStyle4"/>
  </w:abstractNum>
  <w:abstractNum w:abstractNumId="19" w15:restartNumberingAfterBreak="0">
    <w:nsid w:val="654263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12293E"/>
    <w:multiLevelType w:val="hybridMultilevel"/>
    <w:tmpl w:val="CB66A704"/>
    <w:styleLink w:val="Bullets"/>
    <w:lvl w:ilvl="0" w:tplc="E9363A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20E9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768CF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9A8CE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ECF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6D3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C53D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CB64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CE3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BCF3106"/>
    <w:multiLevelType w:val="hybridMultilevel"/>
    <w:tmpl w:val="F22C08D8"/>
    <w:styleLink w:val="ImportedStyle8"/>
    <w:lvl w:ilvl="0" w:tplc="9B5E09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457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0F9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2204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2B04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BC9D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0C94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2C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6AB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D163F2A"/>
    <w:multiLevelType w:val="hybridMultilevel"/>
    <w:tmpl w:val="C8B2FFAA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74FD6976"/>
    <w:multiLevelType w:val="hybridMultilevel"/>
    <w:tmpl w:val="73D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31ED3"/>
    <w:multiLevelType w:val="hybridMultilevel"/>
    <w:tmpl w:val="7F9E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6E44"/>
    <w:multiLevelType w:val="hybridMultilevel"/>
    <w:tmpl w:val="F22C08D8"/>
    <w:numStyleLink w:val="ImportedStyle8"/>
  </w:abstractNum>
  <w:num w:numId="1">
    <w:abstractNumId w:val="16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17"/>
  </w:num>
  <w:num w:numId="7">
    <w:abstractNumId w:val="17"/>
    <w:lvlOverride w:ilvl="0">
      <w:lvl w:ilvl="0" w:tplc="A24E35C6">
        <w:start w:val="1"/>
        <w:numFmt w:val="bullet"/>
        <w:lvlText w:val="*"/>
        <w:lvlJc w:val="left"/>
        <w:pPr>
          <w:ind w:left="19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0FD2E">
        <w:start w:val="1"/>
        <w:numFmt w:val="bullet"/>
        <w:lvlText w:val="*"/>
        <w:lvlJc w:val="left"/>
        <w:pPr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00C7A2">
        <w:start w:val="1"/>
        <w:numFmt w:val="bullet"/>
        <w:lvlText w:val="*"/>
        <w:lvlJc w:val="left"/>
        <w:pPr>
          <w:ind w:left="540" w:hanging="5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274A0">
        <w:start w:val="1"/>
        <w:numFmt w:val="bullet"/>
        <w:lvlText w:val="*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A8362">
        <w:start w:val="1"/>
        <w:numFmt w:val="bullet"/>
        <w:lvlText w:val="*"/>
        <w:lvlJc w:val="left"/>
        <w:pPr>
          <w:ind w:left="5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923530">
        <w:start w:val="1"/>
        <w:numFmt w:val="bullet"/>
        <w:lvlText w:val="*"/>
        <w:lvlJc w:val="left"/>
        <w:pPr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25978">
        <w:start w:val="1"/>
        <w:numFmt w:val="bullet"/>
        <w:lvlText w:val="*"/>
        <w:lvlJc w:val="left"/>
        <w:pPr>
          <w:ind w:left="900" w:hanging="5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6A9DE">
        <w:start w:val="1"/>
        <w:numFmt w:val="bullet"/>
        <w:lvlText w:val="*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4AE28">
        <w:start w:val="1"/>
        <w:numFmt w:val="bullet"/>
        <w:lvlText w:val="*"/>
        <w:lvlJc w:val="left"/>
        <w:pPr>
          <w:ind w:left="12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8"/>
  </w:num>
  <w:num w:numId="10">
    <w:abstractNumId w:val="18"/>
    <w:lvlOverride w:ilvl="0">
      <w:lvl w:ilvl="0" w:tplc="D3D67276">
        <w:start w:val="1"/>
        <w:numFmt w:val="bullet"/>
        <w:lvlText w:val="·"/>
        <w:lvlJc w:val="left"/>
        <w:pPr>
          <w:ind w:left="8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49D36">
        <w:start w:val="1"/>
        <w:numFmt w:val="bullet"/>
        <w:lvlText w:val="o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4D75A">
        <w:start w:val="1"/>
        <w:numFmt w:val="bullet"/>
        <w:lvlText w:val="▪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7C40F2">
        <w:start w:val="1"/>
        <w:numFmt w:val="bullet"/>
        <w:lvlText w:val="•"/>
        <w:lvlJc w:val="left"/>
        <w:pPr>
          <w:ind w:left="14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EEDFE0">
        <w:start w:val="1"/>
        <w:numFmt w:val="bullet"/>
        <w:lvlText w:val="o"/>
        <w:lvlJc w:val="left"/>
        <w:pPr>
          <w:ind w:left="21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4DECC">
        <w:start w:val="1"/>
        <w:numFmt w:val="bullet"/>
        <w:lvlText w:val="▪"/>
        <w:lvlJc w:val="left"/>
        <w:pPr>
          <w:ind w:left="28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12A962">
        <w:start w:val="1"/>
        <w:numFmt w:val="bullet"/>
        <w:lvlText w:val="•"/>
        <w:lvlJc w:val="left"/>
        <w:pPr>
          <w:ind w:left="360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A143C">
        <w:start w:val="1"/>
        <w:numFmt w:val="bullet"/>
        <w:lvlText w:val="o"/>
        <w:lvlJc w:val="left"/>
        <w:pPr>
          <w:ind w:left="43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E42FDA">
        <w:start w:val="1"/>
        <w:numFmt w:val="bullet"/>
        <w:lvlText w:val="▪"/>
        <w:lvlJc w:val="left"/>
        <w:pPr>
          <w:ind w:left="50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</w:num>
  <w:num w:numId="12">
    <w:abstractNumId w:val="15"/>
  </w:num>
  <w:num w:numId="13">
    <w:abstractNumId w:val="18"/>
    <w:lvlOverride w:ilvl="0">
      <w:lvl w:ilvl="0" w:tplc="D3D67276">
        <w:start w:val="1"/>
        <w:numFmt w:val="bullet"/>
        <w:lvlText w:val="·"/>
        <w:lvlJc w:val="left"/>
        <w:pPr>
          <w:ind w:left="8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49D36">
        <w:start w:val="1"/>
        <w:numFmt w:val="bullet"/>
        <w:lvlText w:val="o"/>
        <w:lvlJc w:val="left"/>
        <w:pPr>
          <w:ind w:left="153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4D75A">
        <w:start w:val="1"/>
        <w:numFmt w:val="bullet"/>
        <w:lvlText w:val="▪"/>
        <w:lvlJc w:val="left"/>
        <w:pPr>
          <w:ind w:left="22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7C40F2">
        <w:start w:val="1"/>
        <w:numFmt w:val="bullet"/>
        <w:lvlText w:val="•"/>
        <w:lvlJc w:val="left"/>
        <w:pPr>
          <w:ind w:left="14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EEDFE0">
        <w:start w:val="1"/>
        <w:numFmt w:val="bullet"/>
        <w:lvlText w:val="o"/>
        <w:lvlJc w:val="left"/>
        <w:pPr>
          <w:ind w:left="21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4DECC">
        <w:start w:val="1"/>
        <w:numFmt w:val="bullet"/>
        <w:lvlText w:val="▪"/>
        <w:lvlJc w:val="left"/>
        <w:pPr>
          <w:ind w:left="28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12A962">
        <w:start w:val="1"/>
        <w:numFmt w:val="bullet"/>
        <w:lvlText w:val="•"/>
        <w:lvlJc w:val="left"/>
        <w:pPr>
          <w:ind w:left="360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A143C">
        <w:start w:val="1"/>
        <w:numFmt w:val="bullet"/>
        <w:lvlText w:val="o"/>
        <w:lvlJc w:val="left"/>
        <w:pPr>
          <w:ind w:left="43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E42FDA">
        <w:start w:val="1"/>
        <w:numFmt w:val="bullet"/>
        <w:lvlText w:val="▪"/>
        <w:lvlJc w:val="left"/>
        <w:pPr>
          <w:ind w:left="50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7"/>
    <w:lvlOverride w:ilvl="0">
      <w:lvl w:ilvl="0" w:tplc="A24E35C6">
        <w:start w:val="1"/>
        <w:numFmt w:val="bullet"/>
        <w:lvlText w:val="•"/>
        <w:lvlJc w:val="left"/>
        <w:pPr>
          <w:ind w:left="19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0FD2E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00C7A2">
        <w:start w:val="1"/>
        <w:numFmt w:val="bullet"/>
        <w:lvlText w:val="▪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274A0">
        <w:start w:val="1"/>
        <w:numFmt w:val="bullet"/>
        <w:lvlText w:val="•"/>
        <w:lvlJc w:val="left"/>
        <w:pPr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A8362">
        <w:start w:val="1"/>
        <w:numFmt w:val="bullet"/>
        <w:lvlText w:val="o"/>
        <w:lvlJc w:val="left"/>
        <w:pPr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923530">
        <w:start w:val="1"/>
        <w:numFmt w:val="bullet"/>
        <w:lvlText w:val="▪"/>
        <w:lvlJc w:val="left"/>
        <w:pPr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25978">
        <w:start w:val="1"/>
        <w:numFmt w:val="bullet"/>
        <w:lvlText w:val="•"/>
        <w:lvlJc w:val="left"/>
        <w:pPr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6A9DE">
        <w:start w:val="1"/>
        <w:numFmt w:val="bullet"/>
        <w:lvlText w:val="o"/>
        <w:lvlJc w:val="left"/>
        <w:pPr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4AE28">
        <w:start w:val="1"/>
        <w:numFmt w:val="bullet"/>
        <w:lvlText w:val="▪"/>
        <w:lvlJc w:val="left"/>
        <w:pPr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  <w:lvlOverride w:ilvl="0">
      <w:lvl w:ilvl="0" w:tplc="A24E35C6">
        <w:start w:val="1"/>
        <w:numFmt w:val="bullet"/>
        <w:lvlText w:val="•"/>
        <w:lvlJc w:val="left"/>
        <w:pPr>
          <w:ind w:left="19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0FD2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00C7A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274A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A836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92353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2597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6A9D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4AE2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8"/>
  </w:num>
  <w:num w:numId="18">
    <w:abstractNumId w:val="17"/>
    <w:lvlOverride w:ilvl="0">
      <w:lvl w:ilvl="0" w:tplc="A24E35C6">
        <w:start w:val="1"/>
        <w:numFmt w:val="bullet"/>
        <w:lvlText w:val="•"/>
        <w:lvlJc w:val="left"/>
        <w:pPr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0FD2E">
        <w:start w:val="1"/>
        <w:numFmt w:val="bullet"/>
        <w:lvlText w:val="o"/>
        <w:lvlJc w:val="left"/>
        <w:pPr>
          <w:ind w:left="124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00C7A2">
        <w:start w:val="1"/>
        <w:numFmt w:val="bullet"/>
        <w:lvlText w:val="▪"/>
        <w:lvlJc w:val="left"/>
        <w:pPr>
          <w:ind w:left="196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274A0">
        <w:start w:val="1"/>
        <w:numFmt w:val="bullet"/>
        <w:lvlText w:val="•"/>
        <w:lvlJc w:val="left"/>
        <w:pPr>
          <w:ind w:left="268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A8362">
        <w:start w:val="1"/>
        <w:numFmt w:val="bullet"/>
        <w:lvlText w:val="o"/>
        <w:lvlJc w:val="left"/>
        <w:pPr>
          <w:ind w:left="340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923530">
        <w:start w:val="1"/>
        <w:numFmt w:val="bullet"/>
        <w:lvlText w:val="▪"/>
        <w:lvlJc w:val="left"/>
        <w:pPr>
          <w:ind w:left="412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25978">
        <w:start w:val="1"/>
        <w:numFmt w:val="bullet"/>
        <w:lvlText w:val="•"/>
        <w:lvlJc w:val="left"/>
        <w:pPr>
          <w:ind w:left="484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6A9DE">
        <w:start w:val="1"/>
        <w:numFmt w:val="bullet"/>
        <w:lvlText w:val="o"/>
        <w:lvlJc w:val="left"/>
        <w:pPr>
          <w:ind w:left="556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4AE28">
        <w:start w:val="1"/>
        <w:numFmt w:val="bullet"/>
        <w:lvlText w:val="▪"/>
        <w:lvlJc w:val="left"/>
        <w:pPr>
          <w:ind w:left="628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25"/>
  </w:num>
  <w:num w:numId="21">
    <w:abstractNumId w:val="3"/>
  </w:num>
  <w:num w:numId="22">
    <w:abstractNumId w:val="5"/>
  </w:num>
  <w:num w:numId="23">
    <w:abstractNumId w:val="4"/>
  </w:num>
  <w:num w:numId="24">
    <w:abstractNumId w:val="22"/>
  </w:num>
  <w:num w:numId="25">
    <w:abstractNumId w:val="1"/>
  </w:num>
  <w:num w:numId="26">
    <w:abstractNumId w:val="10"/>
  </w:num>
  <w:num w:numId="27">
    <w:abstractNumId w:val="23"/>
  </w:num>
  <w:num w:numId="28">
    <w:abstractNumId w:val="13"/>
  </w:num>
  <w:num w:numId="29">
    <w:abstractNumId w:val="24"/>
  </w:num>
  <w:num w:numId="30">
    <w:abstractNumId w:val="2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B"/>
    <w:rsid w:val="000001AE"/>
    <w:rsid w:val="0001281E"/>
    <w:rsid w:val="000147AC"/>
    <w:rsid w:val="00030053"/>
    <w:rsid w:val="00037E85"/>
    <w:rsid w:val="000500D3"/>
    <w:rsid w:val="00052699"/>
    <w:rsid w:val="00057167"/>
    <w:rsid w:val="0006107C"/>
    <w:rsid w:val="00064E32"/>
    <w:rsid w:val="00085E6D"/>
    <w:rsid w:val="000A3724"/>
    <w:rsid w:val="000A4141"/>
    <w:rsid w:val="000A68F3"/>
    <w:rsid w:val="000A7604"/>
    <w:rsid w:val="000A792A"/>
    <w:rsid w:val="000C4E73"/>
    <w:rsid w:val="000D2341"/>
    <w:rsid w:val="000D499D"/>
    <w:rsid w:val="000F0904"/>
    <w:rsid w:val="00110989"/>
    <w:rsid w:val="00113EA8"/>
    <w:rsid w:val="00123FB9"/>
    <w:rsid w:val="00126E8F"/>
    <w:rsid w:val="001273AB"/>
    <w:rsid w:val="00130E79"/>
    <w:rsid w:val="001367EF"/>
    <w:rsid w:val="00136983"/>
    <w:rsid w:val="00136FFB"/>
    <w:rsid w:val="00146866"/>
    <w:rsid w:val="0015320F"/>
    <w:rsid w:val="00153647"/>
    <w:rsid w:val="001542E6"/>
    <w:rsid w:val="00186B2F"/>
    <w:rsid w:val="001909C2"/>
    <w:rsid w:val="001958EC"/>
    <w:rsid w:val="001A138C"/>
    <w:rsid w:val="001C68C3"/>
    <w:rsid w:val="001D6248"/>
    <w:rsid w:val="001D7884"/>
    <w:rsid w:val="001E07B6"/>
    <w:rsid w:val="001E1BE6"/>
    <w:rsid w:val="001E2536"/>
    <w:rsid w:val="001E2B9F"/>
    <w:rsid w:val="001E6BA7"/>
    <w:rsid w:val="001F667F"/>
    <w:rsid w:val="0020506B"/>
    <w:rsid w:val="00212D34"/>
    <w:rsid w:val="00220FC7"/>
    <w:rsid w:val="00221061"/>
    <w:rsid w:val="00226AB8"/>
    <w:rsid w:val="002321C5"/>
    <w:rsid w:val="00245015"/>
    <w:rsid w:val="00263886"/>
    <w:rsid w:val="00270940"/>
    <w:rsid w:val="0028567F"/>
    <w:rsid w:val="002876DB"/>
    <w:rsid w:val="0029476A"/>
    <w:rsid w:val="00297C81"/>
    <w:rsid w:val="002B1F5A"/>
    <w:rsid w:val="002B3C99"/>
    <w:rsid w:val="002C071D"/>
    <w:rsid w:val="002C0B14"/>
    <w:rsid w:val="002D4473"/>
    <w:rsid w:val="002D78E6"/>
    <w:rsid w:val="002E18A7"/>
    <w:rsid w:val="003079CA"/>
    <w:rsid w:val="00316D7D"/>
    <w:rsid w:val="00324AAC"/>
    <w:rsid w:val="003251BF"/>
    <w:rsid w:val="00325317"/>
    <w:rsid w:val="00325F86"/>
    <w:rsid w:val="00334BDB"/>
    <w:rsid w:val="00336BF3"/>
    <w:rsid w:val="00342EA2"/>
    <w:rsid w:val="00350A12"/>
    <w:rsid w:val="00367444"/>
    <w:rsid w:val="003774FA"/>
    <w:rsid w:val="0038033F"/>
    <w:rsid w:val="003A62EA"/>
    <w:rsid w:val="003B0EF9"/>
    <w:rsid w:val="003B6D12"/>
    <w:rsid w:val="003D40EB"/>
    <w:rsid w:val="003E28B6"/>
    <w:rsid w:val="003F5FE2"/>
    <w:rsid w:val="0040060D"/>
    <w:rsid w:val="00407AB8"/>
    <w:rsid w:val="00412C6B"/>
    <w:rsid w:val="004151C6"/>
    <w:rsid w:val="00424ACD"/>
    <w:rsid w:val="00425114"/>
    <w:rsid w:val="00425809"/>
    <w:rsid w:val="00425FCD"/>
    <w:rsid w:val="00436866"/>
    <w:rsid w:val="00445D09"/>
    <w:rsid w:val="0045013A"/>
    <w:rsid w:val="00457129"/>
    <w:rsid w:val="0046375B"/>
    <w:rsid w:val="004808CD"/>
    <w:rsid w:val="00481D4F"/>
    <w:rsid w:val="004925BE"/>
    <w:rsid w:val="004975FA"/>
    <w:rsid w:val="004A3C5A"/>
    <w:rsid w:val="004B5054"/>
    <w:rsid w:val="004C1163"/>
    <w:rsid w:val="004C1E9D"/>
    <w:rsid w:val="004C667F"/>
    <w:rsid w:val="004E7C82"/>
    <w:rsid w:val="004F422B"/>
    <w:rsid w:val="0050260E"/>
    <w:rsid w:val="0051126A"/>
    <w:rsid w:val="00513072"/>
    <w:rsid w:val="00513A07"/>
    <w:rsid w:val="005156B0"/>
    <w:rsid w:val="00530AFF"/>
    <w:rsid w:val="005373FA"/>
    <w:rsid w:val="00544632"/>
    <w:rsid w:val="005513B8"/>
    <w:rsid w:val="00571CE3"/>
    <w:rsid w:val="00573919"/>
    <w:rsid w:val="00582CB0"/>
    <w:rsid w:val="00583E29"/>
    <w:rsid w:val="00586915"/>
    <w:rsid w:val="005A0881"/>
    <w:rsid w:val="005A4664"/>
    <w:rsid w:val="005B47C4"/>
    <w:rsid w:val="005C1B58"/>
    <w:rsid w:val="005D6A1C"/>
    <w:rsid w:val="005D7BF8"/>
    <w:rsid w:val="005E25A9"/>
    <w:rsid w:val="005E4258"/>
    <w:rsid w:val="005F2659"/>
    <w:rsid w:val="005F706C"/>
    <w:rsid w:val="00610EF0"/>
    <w:rsid w:val="00620200"/>
    <w:rsid w:val="00637722"/>
    <w:rsid w:val="0064172B"/>
    <w:rsid w:val="00642B7F"/>
    <w:rsid w:val="0065646A"/>
    <w:rsid w:val="00660C62"/>
    <w:rsid w:val="006664B1"/>
    <w:rsid w:val="006802F7"/>
    <w:rsid w:val="00686684"/>
    <w:rsid w:val="00694E52"/>
    <w:rsid w:val="006A35EF"/>
    <w:rsid w:val="006B46F6"/>
    <w:rsid w:val="006C2EEA"/>
    <w:rsid w:val="006F41DC"/>
    <w:rsid w:val="0072233C"/>
    <w:rsid w:val="00724FA1"/>
    <w:rsid w:val="00726351"/>
    <w:rsid w:val="00734FA9"/>
    <w:rsid w:val="007453D9"/>
    <w:rsid w:val="007525DE"/>
    <w:rsid w:val="00755399"/>
    <w:rsid w:val="00755B6B"/>
    <w:rsid w:val="00760F1C"/>
    <w:rsid w:val="00766A79"/>
    <w:rsid w:val="00766BD0"/>
    <w:rsid w:val="00772A41"/>
    <w:rsid w:val="007842E3"/>
    <w:rsid w:val="00787AFA"/>
    <w:rsid w:val="007B3F13"/>
    <w:rsid w:val="007B6C13"/>
    <w:rsid w:val="007C3288"/>
    <w:rsid w:val="007D62D9"/>
    <w:rsid w:val="007D7BFB"/>
    <w:rsid w:val="007F2E60"/>
    <w:rsid w:val="007F7FC6"/>
    <w:rsid w:val="008051E0"/>
    <w:rsid w:val="00813738"/>
    <w:rsid w:val="008142D2"/>
    <w:rsid w:val="00826A46"/>
    <w:rsid w:val="00836F65"/>
    <w:rsid w:val="0085485F"/>
    <w:rsid w:val="00857A32"/>
    <w:rsid w:val="00873D02"/>
    <w:rsid w:val="0087715E"/>
    <w:rsid w:val="00887E49"/>
    <w:rsid w:val="008919AE"/>
    <w:rsid w:val="008942C7"/>
    <w:rsid w:val="008A51E9"/>
    <w:rsid w:val="008D1D00"/>
    <w:rsid w:val="008E6440"/>
    <w:rsid w:val="008F0309"/>
    <w:rsid w:val="008F1582"/>
    <w:rsid w:val="008F27DA"/>
    <w:rsid w:val="00901BF4"/>
    <w:rsid w:val="00922C13"/>
    <w:rsid w:val="00932537"/>
    <w:rsid w:val="00934431"/>
    <w:rsid w:val="00935BA0"/>
    <w:rsid w:val="00936AC8"/>
    <w:rsid w:val="00941784"/>
    <w:rsid w:val="009428C1"/>
    <w:rsid w:val="00956488"/>
    <w:rsid w:val="009564A1"/>
    <w:rsid w:val="00961281"/>
    <w:rsid w:val="00967D5D"/>
    <w:rsid w:val="00970837"/>
    <w:rsid w:val="00971F03"/>
    <w:rsid w:val="00972C78"/>
    <w:rsid w:val="00977CE1"/>
    <w:rsid w:val="00985750"/>
    <w:rsid w:val="009B39F9"/>
    <w:rsid w:val="009C087B"/>
    <w:rsid w:val="009C2D8B"/>
    <w:rsid w:val="009D541A"/>
    <w:rsid w:val="009D5A52"/>
    <w:rsid w:val="009E5CF4"/>
    <w:rsid w:val="009E7FA6"/>
    <w:rsid w:val="009F1479"/>
    <w:rsid w:val="00A047A1"/>
    <w:rsid w:val="00A07154"/>
    <w:rsid w:val="00A10771"/>
    <w:rsid w:val="00A114CF"/>
    <w:rsid w:val="00A143B4"/>
    <w:rsid w:val="00A35E17"/>
    <w:rsid w:val="00A64EF7"/>
    <w:rsid w:val="00A7188E"/>
    <w:rsid w:val="00A72028"/>
    <w:rsid w:val="00A86E90"/>
    <w:rsid w:val="00A9000D"/>
    <w:rsid w:val="00AA595B"/>
    <w:rsid w:val="00AA6F8D"/>
    <w:rsid w:val="00AB324B"/>
    <w:rsid w:val="00AB60A9"/>
    <w:rsid w:val="00AE204F"/>
    <w:rsid w:val="00AE396C"/>
    <w:rsid w:val="00AF585A"/>
    <w:rsid w:val="00B14550"/>
    <w:rsid w:val="00B36B98"/>
    <w:rsid w:val="00B37362"/>
    <w:rsid w:val="00B4289B"/>
    <w:rsid w:val="00B63FA0"/>
    <w:rsid w:val="00B75837"/>
    <w:rsid w:val="00B821E9"/>
    <w:rsid w:val="00B86A23"/>
    <w:rsid w:val="00B9459D"/>
    <w:rsid w:val="00B95A42"/>
    <w:rsid w:val="00B97219"/>
    <w:rsid w:val="00BC0442"/>
    <w:rsid w:val="00BE3EAB"/>
    <w:rsid w:val="00C20B70"/>
    <w:rsid w:val="00C402C9"/>
    <w:rsid w:val="00C43E94"/>
    <w:rsid w:val="00C446ED"/>
    <w:rsid w:val="00C5554C"/>
    <w:rsid w:val="00C62568"/>
    <w:rsid w:val="00C67815"/>
    <w:rsid w:val="00C8308B"/>
    <w:rsid w:val="00C94B1A"/>
    <w:rsid w:val="00CA7383"/>
    <w:rsid w:val="00CA7B00"/>
    <w:rsid w:val="00CB44B8"/>
    <w:rsid w:val="00CC3D7C"/>
    <w:rsid w:val="00CC547A"/>
    <w:rsid w:val="00CE08AD"/>
    <w:rsid w:val="00D11901"/>
    <w:rsid w:val="00D121DD"/>
    <w:rsid w:val="00D30E0B"/>
    <w:rsid w:val="00D70A2D"/>
    <w:rsid w:val="00D73DF3"/>
    <w:rsid w:val="00D74A22"/>
    <w:rsid w:val="00D81A1E"/>
    <w:rsid w:val="00D83497"/>
    <w:rsid w:val="00D90A71"/>
    <w:rsid w:val="00D9118A"/>
    <w:rsid w:val="00D978CA"/>
    <w:rsid w:val="00DB7CD3"/>
    <w:rsid w:val="00DC0BFF"/>
    <w:rsid w:val="00DD2A73"/>
    <w:rsid w:val="00DD67AC"/>
    <w:rsid w:val="00DD77E0"/>
    <w:rsid w:val="00E07F48"/>
    <w:rsid w:val="00E14933"/>
    <w:rsid w:val="00E22301"/>
    <w:rsid w:val="00E27A56"/>
    <w:rsid w:val="00E34976"/>
    <w:rsid w:val="00E40E56"/>
    <w:rsid w:val="00E4630C"/>
    <w:rsid w:val="00E514D1"/>
    <w:rsid w:val="00E71B48"/>
    <w:rsid w:val="00E750B5"/>
    <w:rsid w:val="00E90C19"/>
    <w:rsid w:val="00EA2FBB"/>
    <w:rsid w:val="00EB2762"/>
    <w:rsid w:val="00EB3CF5"/>
    <w:rsid w:val="00EB6F9A"/>
    <w:rsid w:val="00EC47D7"/>
    <w:rsid w:val="00ED4756"/>
    <w:rsid w:val="00ED749F"/>
    <w:rsid w:val="00EE347F"/>
    <w:rsid w:val="00EE6912"/>
    <w:rsid w:val="00EF5DE9"/>
    <w:rsid w:val="00F025A2"/>
    <w:rsid w:val="00F06DED"/>
    <w:rsid w:val="00F20E2D"/>
    <w:rsid w:val="00F26337"/>
    <w:rsid w:val="00F31527"/>
    <w:rsid w:val="00F37513"/>
    <w:rsid w:val="00F40B1B"/>
    <w:rsid w:val="00F478DD"/>
    <w:rsid w:val="00F624C2"/>
    <w:rsid w:val="00F62579"/>
    <w:rsid w:val="00F63F2B"/>
    <w:rsid w:val="00F661BD"/>
    <w:rsid w:val="00F905DB"/>
    <w:rsid w:val="00F92018"/>
    <w:rsid w:val="00F95B30"/>
    <w:rsid w:val="00F973B0"/>
    <w:rsid w:val="00FB4F5A"/>
    <w:rsid w:val="00FB59F0"/>
    <w:rsid w:val="00FE1AF2"/>
    <w:rsid w:val="00FF0513"/>
    <w:rsid w:val="00FF52F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7BD34"/>
  <w15:docId w15:val="{21155D14-A2F2-4CDE-BB25-1E56DF7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71"/>
  </w:style>
  <w:style w:type="paragraph" w:styleId="Footer">
    <w:name w:val="footer"/>
    <w:basedOn w:val="Normal"/>
    <w:link w:val="FooterChar"/>
    <w:uiPriority w:val="99"/>
    <w:unhideWhenUsed/>
    <w:rsid w:val="00D9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71"/>
  </w:style>
  <w:style w:type="paragraph" w:customStyle="1" w:styleId="BodyA">
    <w:name w:val="Body A"/>
    <w:rsid w:val="00DD67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D67AC"/>
  </w:style>
  <w:style w:type="paragraph" w:customStyle="1" w:styleId="Default">
    <w:name w:val="Default"/>
    <w:rsid w:val="00DD67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D67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AC"/>
    <w:rPr>
      <w:rFonts w:ascii="Tahoma" w:hAnsi="Tahoma" w:cs="Tahoma"/>
      <w:sz w:val="16"/>
      <w:szCs w:val="16"/>
    </w:rPr>
  </w:style>
  <w:style w:type="paragraph" w:customStyle="1" w:styleId="Body">
    <w:name w:val="Body"/>
    <w:rsid w:val="00DD67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DD67AC"/>
    <w:pPr>
      <w:numPr>
        <w:numId w:val="5"/>
      </w:numPr>
    </w:pPr>
  </w:style>
  <w:style w:type="numbering" w:customStyle="1" w:styleId="ImportedStyle4">
    <w:name w:val="Imported Style 4"/>
    <w:rsid w:val="00DD67AC"/>
    <w:pPr>
      <w:numPr>
        <w:numId w:val="8"/>
      </w:numPr>
    </w:pPr>
  </w:style>
  <w:style w:type="numbering" w:customStyle="1" w:styleId="Bullets">
    <w:name w:val="Bullets"/>
    <w:rsid w:val="00DD67AC"/>
    <w:pPr>
      <w:numPr>
        <w:numId w:val="11"/>
      </w:numPr>
    </w:pPr>
  </w:style>
  <w:style w:type="character" w:customStyle="1" w:styleId="Hyperlink2">
    <w:name w:val="Hyperlink.2"/>
    <w:basedOn w:val="None"/>
    <w:rsid w:val="00DD67AC"/>
    <w:rPr>
      <w:u w:val="single"/>
    </w:rPr>
  </w:style>
  <w:style w:type="numbering" w:customStyle="1" w:styleId="ImportedStyle1">
    <w:name w:val="Imported Style 1"/>
    <w:rsid w:val="00DD67AC"/>
    <w:pPr>
      <w:numPr>
        <w:numId w:val="16"/>
      </w:numPr>
    </w:pPr>
  </w:style>
  <w:style w:type="numbering" w:customStyle="1" w:styleId="ImportedStyle8">
    <w:name w:val="Imported Style 8"/>
    <w:rsid w:val="00DD67AC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D67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FFC7C-1F93-4D97-B749-DB9C85C9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Audley</dc:creator>
  <cp:lastModifiedBy>CarolynO-Montague Town Accountant</cp:lastModifiedBy>
  <cp:revision>4</cp:revision>
  <cp:lastPrinted>2021-03-31T21:51:00Z</cp:lastPrinted>
  <dcterms:created xsi:type="dcterms:W3CDTF">2021-03-31T12:33:00Z</dcterms:created>
  <dcterms:modified xsi:type="dcterms:W3CDTF">2021-03-31T21:52:00Z</dcterms:modified>
</cp:coreProperties>
</file>